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79C07" w14:textId="77777777" w:rsidR="00947843" w:rsidRDefault="00000000">
      <w:pPr>
        <w:spacing w:after="0" w:line="240" w:lineRule="auto"/>
        <w:rPr>
          <w:rFonts w:ascii="Arial" w:eastAsia="Arial" w:hAnsi="Arial" w:cs="Arial"/>
          <w:color w:val="2E75B5"/>
          <w:sz w:val="24"/>
          <w:szCs w:val="24"/>
        </w:rPr>
      </w:pPr>
      <w:r>
        <w:rPr>
          <w:noProof/>
        </w:rPr>
        <w:drawing>
          <wp:anchor distT="0" distB="0" distL="114300" distR="114300" simplePos="0" relativeHeight="251658240" behindDoc="0" locked="0" layoutInCell="1" hidden="0" allowOverlap="1" wp14:anchorId="1E6F1808" wp14:editId="26F99CBC">
            <wp:simplePos x="0" y="0"/>
            <wp:positionH relativeFrom="column">
              <wp:posOffset>1</wp:posOffset>
            </wp:positionH>
            <wp:positionV relativeFrom="paragraph">
              <wp:posOffset>-253364</wp:posOffset>
            </wp:positionV>
            <wp:extent cx="2047486" cy="1416494"/>
            <wp:effectExtent l="0" t="0" r="0" b="0"/>
            <wp:wrapNone/>
            <wp:docPr id="5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7486" cy="1416494"/>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50FEAA1E" wp14:editId="54D12839">
                <wp:simplePos x="0" y="0"/>
                <wp:positionH relativeFrom="column">
                  <wp:posOffset>2349500</wp:posOffset>
                </wp:positionH>
                <wp:positionV relativeFrom="paragraph">
                  <wp:posOffset>0</wp:posOffset>
                </wp:positionV>
                <wp:extent cx="3209925" cy="628650"/>
                <wp:effectExtent l="0" t="0" r="0" b="0"/>
                <wp:wrapNone/>
                <wp:docPr id="51" name="Rectangle 51"/>
                <wp:cNvGraphicFramePr/>
                <a:graphic xmlns:a="http://schemas.openxmlformats.org/drawingml/2006/main">
                  <a:graphicData uri="http://schemas.microsoft.com/office/word/2010/wordprocessingShape">
                    <wps:wsp>
                      <wps:cNvSpPr/>
                      <wps:spPr>
                        <a:xfrm>
                          <a:off x="3745800" y="3470438"/>
                          <a:ext cx="3200400" cy="619125"/>
                        </a:xfrm>
                        <a:prstGeom prst="rect">
                          <a:avLst/>
                        </a:prstGeom>
                        <a:solidFill>
                          <a:schemeClr val="lt1"/>
                        </a:solidFill>
                        <a:ln w="9525" cap="flat" cmpd="sng">
                          <a:solidFill>
                            <a:schemeClr val="lt1"/>
                          </a:solidFill>
                          <a:prstDash val="solid"/>
                          <a:round/>
                          <a:headEnd type="none" w="sm" len="sm"/>
                          <a:tailEnd type="none" w="sm" len="sm"/>
                        </a:ln>
                      </wps:spPr>
                      <wps:txbx>
                        <w:txbxContent>
                          <w:p w14:paraId="723AD6E5" w14:textId="77777777" w:rsidR="00947843" w:rsidRDefault="00947843">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50FEAA1E" id="Rectangle 51" o:spid="_x0000_s1026" style="position:absolute;margin-left:185pt;margin-top:0;width:252.75pt;height:4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" fillcolor="white [3201]" strokecolor="white [3201]">
                <v:stroke startarrowwidth="narrow" startarrowlength="short" endarrowwidth="narrow" endarrowlength="short" joinstyle="round"/>
                <v:textbox inset="2.53958mm,1.2694mm,2.53958mm,1.2694mm">
                  <w:txbxContent>
                    <w:p w14:paraId="723AD6E5" w14:textId="77777777" w:rsidR="00947843" w:rsidRDefault="00947843">
                      <w:pPr>
                        <w:spacing w:line="258" w:lineRule="auto"/>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7700FF0D" wp14:editId="7C458896">
                <wp:simplePos x="0" y="0"/>
                <wp:positionH relativeFrom="column">
                  <wp:posOffset>2108200</wp:posOffset>
                </wp:positionH>
                <wp:positionV relativeFrom="paragraph">
                  <wp:posOffset>-76199</wp:posOffset>
                </wp:positionV>
                <wp:extent cx="4374515" cy="1228725"/>
                <wp:effectExtent l="0" t="0" r="0" b="0"/>
                <wp:wrapNone/>
                <wp:docPr id="53" name="Rectangle 53"/>
                <wp:cNvGraphicFramePr/>
                <a:graphic xmlns:a="http://schemas.openxmlformats.org/drawingml/2006/main">
                  <a:graphicData uri="http://schemas.microsoft.com/office/word/2010/wordprocessingShape">
                    <wps:wsp>
                      <wps:cNvSpPr/>
                      <wps:spPr>
                        <a:xfrm>
                          <a:off x="3163505" y="3170400"/>
                          <a:ext cx="4364990" cy="1219200"/>
                        </a:xfrm>
                        <a:prstGeom prst="rect">
                          <a:avLst/>
                        </a:prstGeom>
                        <a:solidFill>
                          <a:schemeClr val="lt1"/>
                        </a:solidFill>
                        <a:ln w="9525" cap="flat" cmpd="sng">
                          <a:solidFill>
                            <a:schemeClr val="lt1"/>
                          </a:solidFill>
                          <a:prstDash val="solid"/>
                          <a:round/>
                          <a:headEnd type="none" w="sm" len="sm"/>
                          <a:tailEnd type="none" w="sm" len="sm"/>
                        </a:ln>
                      </wps:spPr>
                      <wps:txbx>
                        <w:txbxContent>
                          <w:p w14:paraId="4ACA6FB7" w14:textId="77777777" w:rsidR="00947843" w:rsidRDefault="00000000">
                            <w:pPr>
                              <w:spacing w:after="0" w:line="275" w:lineRule="auto"/>
                              <w:textDirection w:val="btLr"/>
                            </w:pPr>
                            <w:r>
                              <w:rPr>
                                <w:rFonts w:ascii="Century Gothic" w:eastAsia="Century Gothic" w:hAnsi="Century Gothic" w:cs="Century Gothic"/>
                                <w:b/>
                                <w:color w:val="005EA4"/>
                                <w:sz w:val="40"/>
                              </w:rPr>
                              <w:t xml:space="preserve">LOWER PLENTY PRIMARY SCHOOL </w:t>
                            </w:r>
                          </w:p>
                          <w:p w14:paraId="532C9B0B" w14:textId="77777777" w:rsidR="00947843" w:rsidRDefault="00000000">
                            <w:pPr>
                              <w:spacing w:after="0" w:line="275" w:lineRule="auto"/>
                              <w:textDirection w:val="btLr"/>
                            </w:pPr>
                            <w:r>
                              <w:rPr>
                                <w:rFonts w:ascii="Century Gothic" w:eastAsia="Century Gothic" w:hAnsi="Century Gothic" w:cs="Century Gothic"/>
                                <w:color w:val="005EA4"/>
                              </w:rPr>
                              <w:t xml:space="preserve">126 Main Road, Lower Plenty 3093 </w:t>
                            </w:r>
                          </w:p>
                          <w:p w14:paraId="7144CD7C" w14:textId="77777777" w:rsidR="00947843" w:rsidRDefault="00000000">
                            <w:pPr>
                              <w:spacing w:after="0" w:line="275" w:lineRule="auto"/>
                              <w:textDirection w:val="btLr"/>
                            </w:pPr>
                            <w:r>
                              <w:rPr>
                                <w:rFonts w:ascii="Century Gothic" w:eastAsia="Century Gothic" w:hAnsi="Century Gothic" w:cs="Century Gothic"/>
                                <w:color w:val="005EA4"/>
                              </w:rPr>
                              <w:t xml:space="preserve">Phone: 9435 2585    Fax: 9432 0844 </w:t>
                            </w:r>
                          </w:p>
                          <w:p w14:paraId="778BFBBD" w14:textId="77777777" w:rsidR="00947843" w:rsidRDefault="00000000">
                            <w:pPr>
                              <w:spacing w:after="0" w:line="275" w:lineRule="auto"/>
                              <w:textDirection w:val="btLr"/>
                            </w:pPr>
                            <w:r>
                              <w:rPr>
                                <w:rFonts w:ascii="Century Gothic" w:eastAsia="Century Gothic" w:hAnsi="Century Gothic" w:cs="Century Gothic"/>
                                <w:color w:val="005EA4"/>
                              </w:rPr>
                              <w:t xml:space="preserve">Email: </w:t>
                            </w:r>
                            <w:r>
                              <w:rPr>
                                <w:rFonts w:ascii="Century Gothic" w:eastAsia="Century Gothic" w:hAnsi="Century Gothic" w:cs="Century Gothic"/>
                                <w:color w:val="0000FF"/>
                                <w:u w:val="single"/>
                              </w:rPr>
                              <w:t>lower.plenty.ps@edumail.vic.gov.au</w:t>
                            </w:r>
                          </w:p>
                          <w:p w14:paraId="50457EDD" w14:textId="77777777" w:rsidR="00947843" w:rsidRDefault="00000000">
                            <w:pPr>
                              <w:spacing w:after="0" w:line="275" w:lineRule="auto"/>
                              <w:textDirection w:val="btLr"/>
                            </w:pPr>
                            <w:r>
                              <w:rPr>
                                <w:rFonts w:ascii="Century Gothic" w:eastAsia="Century Gothic" w:hAnsi="Century Gothic" w:cs="Century Gothic"/>
                                <w:color w:val="005EA4"/>
                              </w:rPr>
                              <w:t xml:space="preserve">Website: </w:t>
                            </w:r>
                            <w:r>
                              <w:rPr>
                                <w:rFonts w:ascii="Century Gothic" w:eastAsia="Century Gothic" w:hAnsi="Century Gothic" w:cs="Century Gothic"/>
                                <w:color w:val="0000FF"/>
                                <w:u w:val="single"/>
                              </w:rPr>
                              <w:t>www.lowerplentyps.vic.edu.au</w:t>
                            </w:r>
                            <w:r>
                              <w:rPr>
                                <w:rFonts w:ascii="Century Gothic" w:eastAsia="Century Gothic" w:hAnsi="Century Gothic" w:cs="Century Gothic"/>
                                <w:color w:val="005EA4"/>
                              </w:rPr>
                              <w:t xml:space="preserve"> </w:t>
                            </w:r>
                          </w:p>
                          <w:p w14:paraId="1520D235" w14:textId="77777777" w:rsidR="00947843" w:rsidRDefault="00000000">
                            <w:pPr>
                              <w:spacing w:after="0" w:line="275" w:lineRule="auto"/>
                              <w:textDirection w:val="btLr"/>
                            </w:pPr>
                            <w:r>
                              <w:rPr>
                                <w:rFonts w:ascii="Century Gothic" w:eastAsia="Century Gothic" w:hAnsi="Century Gothic" w:cs="Century Gothic"/>
                                <w:color w:val="005EA4"/>
                              </w:rPr>
                              <w:t xml:space="preserve"> </w:t>
                            </w:r>
                          </w:p>
                          <w:p w14:paraId="272D00A4" w14:textId="77777777" w:rsidR="00947843" w:rsidRDefault="00947843">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7700FF0D" id="Rectangle 53" o:spid="_x0000_s1027" style="position:absolute;margin-left:166pt;margin-top:-6pt;width:344.45pt;height:96.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" fillcolor="white [3201]" strokecolor="white [3201]">
                <v:stroke startarrowwidth="narrow" startarrowlength="short" endarrowwidth="narrow" endarrowlength="short" joinstyle="round"/>
                <v:textbox inset="2.53958mm,1.2694mm,2.53958mm,1.2694mm">
                  <w:txbxContent>
                    <w:p w14:paraId="4ACA6FB7" w14:textId="77777777" w:rsidR="00947843" w:rsidRDefault="00000000">
                      <w:pPr>
                        <w:spacing w:after="0" w:line="275" w:lineRule="auto"/>
                        <w:textDirection w:val="btLr"/>
                      </w:pPr>
                      <w:r>
                        <w:rPr>
                          <w:rFonts w:ascii="Century Gothic" w:eastAsia="Century Gothic" w:hAnsi="Century Gothic" w:cs="Century Gothic"/>
                          <w:b/>
                          <w:color w:val="005EA4"/>
                          <w:sz w:val="40"/>
                        </w:rPr>
                        <w:t xml:space="preserve">LOWER PLENTY PRIMARY SCHOOL </w:t>
                      </w:r>
                    </w:p>
                    <w:p w14:paraId="532C9B0B" w14:textId="77777777" w:rsidR="00947843" w:rsidRDefault="00000000">
                      <w:pPr>
                        <w:spacing w:after="0" w:line="275" w:lineRule="auto"/>
                        <w:textDirection w:val="btLr"/>
                      </w:pPr>
                      <w:r>
                        <w:rPr>
                          <w:rFonts w:ascii="Century Gothic" w:eastAsia="Century Gothic" w:hAnsi="Century Gothic" w:cs="Century Gothic"/>
                          <w:color w:val="005EA4"/>
                        </w:rPr>
                        <w:t xml:space="preserve">126 Main Road, Lower Plenty 3093 </w:t>
                      </w:r>
                    </w:p>
                    <w:p w14:paraId="7144CD7C" w14:textId="77777777" w:rsidR="00947843" w:rsidRDefault="00000000">
                      <w:pPr>
                        <w:spacing w:after="0" w:line="275" w:lineRule="auto"/>
                        <w:textDirection w:val="btLr"/>
                      </w:pPr>
                      <w:r>
                        <w:rPr>
                          <w:rFonts w:ascii="Century Gothic" w:eastAsia="Century Gothic" w:hAnsi="Century Gothic" w:cs="Century Gothic"/>
                          <w:color w:val="005EA4"/>
                        </w:rPr>
                        <w:t xml:space="preserve">Phone: 9435 2585    Fax: 9432 0844 </w:t>
                      </w:r>
                    </w:p>
                    <w:p w14:paraId="778BFBBD" w14:textId="77777777" w:rsidR="00947843" w:rsidRDefault="00000000">
                      <w:pPr>
                        <w:spacing w:after="0" w:line="275" w:lineRule="auto"/>
                        <w:textDirection w:val="btLr"/>
                      </w:pPr>
                      <w:r>
                        <w:rPr>
                          <w:rFonts w:ascii="Century Gothic" w:eastAsia="Century Gothic" w:hAnsi="Century Gothic" w:cs="Century Gothic"/>
                          <w:color w:val="005EA4"/>
                        </w:rPr>
                        <w:t xml:space="preserve">Email: </w:t>
                      </w:r>
                      <w:r>
                        <w:rPr>
                          <w:rFonts w:ascii="Century Gothic" w:eastAsia="Century Gothic" w:hAnsi="Century Gothic" w:cs="Century Gothic"/>
                          <w:color w:val="0000FF"/>
                          <w:u w:val="single"/>
                        </w:rPr>
                        <w:t>lower.plenty.ps@edumail.vic.gov.au</w:t>
                      </w:r>
                    </w:p>
                    <w:p w14:paraId="50457EDD" w14:textId="77777777" w:rsidR="00947843" w:rsidRDefault="00000000">
                      <w:pPr>
                        <w:spacing w:after="0" w:line="275" w:lineRule="auto"/>
                        <w:textDirection w:val="btLr"/>
                      </w:pPr>
                      <w:r>
                        <w:rPr>
                          <w:rFonts w:ascii="Century Gothic" w:eastAsia="Century Gothic" w:hAnsi="Century Gothic" w:cs="Century Gothic"/>
                          <w:color w:val="005EA4"/>
                        </w:rPr>
                        <w:t xml:space="preserve">Website: </w:t>
                      </w:r>
                      <w:r>
                        <w:rPr>
                          <w:rFonts w:ascii="Century Gothic" w:eastAsia="Century Gothic" w:hAnsi="Century Gothic" w:cs="Century Gothic"/>
                          <w:color w:val="0000FF"/>
                          <w:u w:val="single"/>
                        </w:rPr>
                        <w:t>www.lowerplentyps.vic.edu.au</w:t>
                      </w:r>
                      <w:r>
                        <w:rPr>
                          <w:rFonts w:ascii="Century Gothic" w:eastAsia="Century Gothic" w:hAnsi="Century Gothic" w:cs="Century Gothic"/>
                          <w:color w:val="005EA4"/>
                        </w:rPr>
                        <w:t xml:space="preserve"> </w:t>
                      </w:r>
                    </w:p>
                    <w:p w14:paraId="1520D235" w14:textId="77777777" w:rsidR="00947843" w:rsidRDefault="00000000">
                      <w:pPr>
                        <w:spacing w:after="0" w:line="275" w:lineRule="auto"/>
                        <w:textDirection w:val="btLr"/>
                      </w:pPr>
                      <w:r>
                        <w:rPr>
                          <w:rFonts w:ascii="Century Gothic" w:eastAsia="Century Gothic" w:hAnsi="Century Gothic" w:cs="Century Gothic"/>
                          <w:color w:val="005EA4"/>
                        </w:rPr>
                        <w:t xml:space="preserve"> </w:t>
                      </w:r>
                    </w:p>
                    <w:p w14:paraId="272D00A4" w14:textId="77777777" w:rsidR="00947843" w:rsidRDefault="00947843">
                      <w:pPr>
                        <w:spacing w:line="258" w:lineRule="auto"/>
                        <w:textDirection w:val="btLr"/>
                      </w:pPr>
                    </w:p>
                  </w:txbxContent>
                </v:textbox>
              </v:rect>
            </w:pict>
          </mc:Fallback>
        </mc:AlternateContent>
      </w:r>
    </w:p>
    <w:p w14:paraId="05599CE0" w14:textId="77777777" w:rsidR="00947843" w:rsidRDefault="00947843">
      <w:pPr>
        <w:spacing w:after="0" w:line="240" w:lineRule="auto"/>
        <w:rPr>
          <w:rFonts w:ascii="Arial" w:eastAsia="Arial" w:hAnsi="Arial" w:cs="Arial"/>
          <w:color w:val="2E75B5"/>
          <w:sz w:val="16"/>
          <w:szCs w:val="16"/>
        </w:rPr>
      </w:pPr>
    </w:p>
    <w:p w14:paraId="59E3F92B" w14:textId="77777777" w:rsidR="00947843" w:rsidRDefault="00947843">
      <w:pPr>
        <w:spacing w:after="0" w:line="240" w:lineRule="auto"/>
        <w:rPr>
          <w:rFonts w:ascii="Arial" w:eastAsia="Arial" w:hAnsi="Arial" w:cs="Arial"/>
          <w:color w:val="2E75B5"/>
          <w:sz w:val="20"/>
          <w:szCs w:val="20"/>
        </w:rPr>
      </w:pPr>
    </w:p>
    <w:p w14:paraId="19DABE84" w14:textId="77777777" w:rsidR="00947843" w:rsidRDefault="00947843">
      <w:pPr>
        <w:spacing w:after="0" w:line="240" w:lineRule="auto"/>
        <w:rPr>
          <w:rFonts w:ascii="Arial" w:eastAsia="Arial" w:hAnsi="Arial" w:cs="Arial"/>
          <w:color w:val="2E75B5"/>
          <w:sz w:val="20"/>
          <w:szCs w:val="20"/>
        </w:rPr>
      </w:pPr>
      <w:bookmarkStart w:id="0" w:name="_heading=h.gjdgxs" w:colFirst="0" w:colLast="0"/>
      <w:bookmarkEnd w:id="0"/>
    </w:p>
    <w:p w14:paraId="77CB83E6" w14:textId="77777777" w:rsidR="00947843" w:rsidRDefault="00947843">
      <w:pPr>
        <w:spacing w:after="0" w:line="240" w:lineRule="auto"/>
        <w:rPr>
          <w:rFonts w:ascii="Arial" w:eastAsia="Arial" w:hAnsi="Arial" w:cs="Arial"/>
          <w:color w:val="2E75B5"/>
          <w:sz w:val="20"/>
          <w:szCs w:val="20"/>
        </w:rPr>
      </w:pPr>
    </w:p>
    <w:p w14:paraId="5590065D" w14:textId="77777777" w:rsidR="00947843" w:rsidRDefault="00947843">
      <w:pPr>
        <w:spacing w:after="0" w:line="240" w:lineRule="auto"/>
        <w:rPr>
          <w:rFonts w:ascii="Arial" w:eastAsia="Arial" w:hAnsi="Arial" w:cs="Arial"/>
          <w:color w:val="2E75B5"/>
          <w:sz w:val="20"/>
          <w:szCs w:val="20"/>
        </w:rPr>
      </w:pPr>
    </w:p>
    <w:p w14:paraId="115108B6" w14:textId="77777777" w:rsidR="00947843" w:rsidRDefault="00947843">
      <w:pPr>
        <w:spacing w:after="0" w:line="240" w:lineRule="auto"/>
        <w:rPr>
          <w:rFonts w:ascii="Arial" w:eastAsia="Arial" w:hAnsi="Arial" w:cs="Arial"/>
          <w:color w:val="2E75B5"/>
          <w:sz w:val="20"/>
          <w:szCs w:val="20"/>
        </w:rPr>
      </w:pPr>
    </w:p>
    <w:p w14:paraId="6CC7E94F" w14:textId="77777777" w:rsidR="00947843" w:rsidRDefault="00947843">
      <w:pPr>
        <w:spacing w:after="0" w:line="240" w:lineRule="auto"/>
        <w:rPr>
          <w:rFonts w:ascii="Arial" w:eastAsia="Arial" w:hAnsi="Arial" w:cs="Arial"/>
          <w:color w:val="2E75B5"/>
          <w:sz w:val="20"/>
          <w:szCs w:val="20"/>
        </w:rPr>
      </w:pPr>
    </w:p>
    <w:p w14:paraId="4C4E6892" w14:textId="77777777" w:rsidR="00947843" w:rsidRDefault="00000000">
      <w:pPr>
        <w:spacing w:after="0" w:line="240" w:lineRule="auto"/>
        <w:rPr>
          <w:rFonts w:ascii="Arial" w:eastAsia="Arial" w:hAnsi="Arial" w:cs="Arial"/>
          <w:color w:val="2E75B5"/>
          <w:sz w:val="20"/>
          <w:szCs w:val="20"/>
        </w:rPr>
      </w:pPr>
      <w:r>
        <w:rPr>
          <w:noProof/>
        </w:rPr>
        <mc:AlternateContent>
          <mc:Choice Requires="wps">
            <w:drawing>
              <wp:anchor distT="0" distB="0" distL="114300" distR="114300" simplePos="0" relativeHeight="251661312" behindDoc="0" locked="0" layoutInCell="1" hidden="0" allowOverlap="1" wp14:anchorId="1295CDDE" wp14:editId="3B5E78BF">
                <wp:simplePos x="0" y="0"/>
                <wp:positionH relativeFrom="margin">
                  <wp:align>left</wp:align>
                </wp:positionH>
                <wp:positionV relativeFrom="paragraph">
                  <wp:posOffset>97155</wp:posOffset>
                </wp:positionV>
                <wp:extent cx="6480000" cy="476250"/>
                <wp:effectExtent l="0" t="0" r="16510" b="19050"/>
                <wp:wrapNone/>
                <wp:docPr id="52" name="Rectangle 52"/>
                <wp:cNvGraphicFramePr/>
                <a:graphic xmlns:a="http://schemas.openxmlformats.org/drawingml/2006/main">
                  <a:graphicData uri="http://schemas.microsoft.com/office/word/2010/wordprocessingShape">
                    <wps:wsp>
                      <wps:cNvSpPr/>
                      <wps:spPr>
                        <a:xfrm>
                          <a:off x="0" y="0"/>
                          <a:ext cx="6480000" cy="476250"/>
                        </a:xfrm>
                        <a:prstGeom prst="rect">
                          <a:avLst/>
                        </a:prstGeom>
                        <a:solidFill>
                          <a:srgbClr val="005EA4"/>
                        </a:solidFill>
                        <a:ln w="9525" cap="flat" cmpd="sng">
                          <a:solidFill>
                            <a:srgbClr val="005EA4"/>
                          </a:solidFill>
                          <a:prstDash val="solid"/>
                          <a:round/>
                          <a:headEnd type="none" w="sm" len="sm"/>
                          <a:tailEnd type="none" w="sm" len="sm"/>
                        </a:ln>
                      </wps:spPr>
                      <wps:txbx>
                        <w:txbxContent>
                          <w:p w14:paraId="7C9DE890" w14:textId="77777777" w:rsidR="00947843" w:rsidRDefault="00947843">
                            <w:pPr>
                              <w:spacing w:after="0" w:line="240" w:lineRule="auto"/>
                              <w:textDirection w:val="btLr"/>
                            </w:pPr>
                          </w:p>
                          <w:p w14:paraId="50EFDDB7" w14:textId="77777777" w:rsidR="00947843" w:rsidRDefault="00000000">
                            <w:pPr>
                              <w:spacing w:after="0" w:line="240" w:lineRule="auto"/>
                              <w:jc w:val="center"/>
                              <w:textDirection w:val="btLr"/>
                            </w:pPr>
                            <w:r>
                              <w:rPr>
                                <w:rFonts w:ascii="Century Gothic" w:eastAsia="Century Gothic" w:hAnsi="Century Gothic" w:cs="Century Gothic"/>
                                <w:b/>
                                <w:color w:val="FFFFFF"/>
                                <w:sz w:val="24"/>
                              </w:rPr>
                              <w:t xml:space="preserve">CARE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HONESTY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ACHIEVEMENT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RESPECT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RESPONSIBILITY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FUN</w:t>
                            </w:r>
                          </w:p>
                          <w:p w14:paraId="1D1983A2" w14:textId="77777777" w:rsidR="00947843" w:rsidRDefault="00947843">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295CDDE" id="Rectangle 52" o:spid="_x0000_s1028" style="position:absolute;margin-left:0;margin-top:7.65pt;width:510.25pt;height:3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" fillcolor="#005ea4" strokecolor="#005ea4">
                <v:stroke startarrowwidth="narrow" startarrowlength="short" endarrowwidth="narrow" endarrowlength="short" joinstyle="round"/>
                <v:textbox inset="2.53958mm,1.2694mm,2.53958mm,1.2694mm">
                  <w:txbxContent>
                    <w:p w14:paraId="7C9DE890" w14:textId="77777777" w:rsidR="00947843" w:rsidRDefault="00947843">
                      <w:pPr>
                        <w:spacing w:after="0" w:line="240" w:lineRule="auto"/>
                        <w:textDirection w:val="btLr"/>
                      </w:pPr>
                    </w:p>
                    <w:p w14:paraId="50EFDDB7" w14:textId="77777777" w:rsidR="00947843" w:rsidRDefault="00000000">
                      <w:pPr>
                        <w:spacing w:after="0" w:line="240" w:lineRule="auto"/>
                        <w:jc w:val="center"/>
                        <w:textDirection w:val="btLr"/>
                      </w:pPr>
                      <w:r>
                        <w:rPr>
                          <w:rFonts w:ascii="Century Gothic" w:eastAsia="Century Gothic" w:hAnsi="Century Gothic" w:cs="Century Gothic"/>
                          <w:b/>
                          <w:color w:val="FFFFFF"/>
                          <w:sz w:val="24"/>
                        </w:rPr>
                        <w:t xml:space="preserve">CARE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HONESTY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ACHIEVEMENT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RESPECT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RESPONSIBILITY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FUN</w:t>
                      </w:r>
                    </w:p>
                    <w:p w14:paraId="1D1983A2" w14:textId="77777777" w:rsidR="00947843" w:rsidRDefault="00947843">
                      <w:pPr>
                        <w:spacing w:line="258" w:lineRule="auto"/>
                        <w:textDirection w:val="btLr"/>
                      </w:pPr>
                    </w:p>
                  </w:txbxContent>
                </v:textbox>
                <w10:wrap anchorx="margin"/>
              </v:rect>
            </w:pict>
          </mc:Fallback>
        </mc:AlternateContent>
      </w:r>
    </w:p>
    <w:p w14:paraId="770E8007" w14:textId="77777777" w:rsidR="00947843" w:rsidRDefault="00947843">
      <w:pPr>
        <w:spacing w:after="0" w:line="240" w:lineRule="auto"/>
        <w:rPr>
          <w:rFonts w:ascii="Arial" w:eastAsia="Arial" w:hAnsi="Arial" w:cs="Arial"/>
          <w:color w:val="2E75B5"/>
          <w:sz w:val="20"/>
          <w:szCs w:val="20"/>
        </w:rPr>
      </w:pPr>
    </w:p>
    <w:p w14:paraId="02528854" w14:textId="77777777" w:rsidR="00947843" w:rsidRDefault="00947843">
      <w:pPr>
        <w:spacing w:after="0"/>
        <w:rPr>
          <w:rFonts w:ascii="Century Gothic" w:eastAsia="Century Gothic" w:hAnsi="Century Gothic" w:cs="Century Gothic"/>
          <w:color w:val="2E75B5"/>
        </w:rPr>
      </w:pPr>
    </w:p>
    <w:p w14:paraId="1048A129" w14:textId="77777777" w:rsidR="00360249" w:rsidRDefault="00360249">
      <w:pPr>
        <w:spacing w:after="0"/>
        <w:rPr>
          <w:rFonts w:ascii="Century Gothic" w:eastAsia="Century Gothic" w:hAnsi="Century Gothic" w:cs="Century Gothic"/>
          <w:color w:val="2E75B5"/>
        </w:rPr>
      </w:pPr>
    </w:p>
    <w:p w14:paraId="6DD4AA4A" w14:textId="77777777" w:rsidR="00947843" w:rsidRDefault="00000000">
      <w:pPr>
        <w:keepNext/>
        <w:keepLines/>
        <w:pBdr>
          <w:top w:val="single" w:sz="4" w:space="1" w:color="000000"/>
          <w:left w:val="single" w:sz="4" w:space="4" w:color="000000"/>
          <w:bottom w:val="single" w:sz="4" w:space="1" w:color="000000"/>
          <w:right w:val="single" w:sz="4" w:space="4" w:color="000000"/>
        </w:pBdr>
        <w:spacing w:before="40" w:after="240"/>
        <w:jc w:val="center"/>
        <w:rPr>
          <w:b/>
          <w:color w:val="2E75B5"/>
          <w:sz w:val="44"/>
          <w:szCs w:val="44"/>
        </w:rPr>
      </w:pPr>
      <w:bookmarkStart w:id="1" w:name="_heading=h.30j0zll" w:colFirst="0" w:colLast="0"/>
      <w:bookmarkEnd w:id="1"/>
      <w:r>
        <w:rPr>
          <w:b/>
          <w:color w:val="2E75B5"/>
          <w:sz w:val="44"/>
          <w:szCs w:val="44"/>
        </w:rPr>
        <w:t>INCLUSION AND DIVERSITY POLICY (includes Equal Opportunity and Sexual Harassment)</w:t>
      </w:r>
    </w:p>
    <w:p w14:paraId="42F15548" w14:textId="2D845B3C" w:rsidR="00AF2677" w:rsidRDefault="00AF2677" w:rsidP="00AF2677">
      <w:pPr>
        <w:pStyle w:val="Heading1"/>
      </w:pPr>
      <w:r>
        <w:rPr>
          <w:noProof/>
          <w:w w:val="105"/>
        </w:rPr>
        <w:drawing>
          <wp:anchor distT="0" distB="0" distL="114300" distR="114300" simplePos="0" relativeHeight="251663360" behindDoc="0" locked="0" layoutInCell="1" allowOverlap="1" wp14:anchorId="284D9246" wp14:editId="704BF860">
            <wp:simplePos x="0" y="0"/>
            <wp:positionH relativeFrom="column">
              <wp:posOffset>15875</wp:posOffset>
            </wp:positionH>
            <wp:positionV relativeFrom="paragraph">
              <wp:posOffset>67945</wp:posOffset>
            </wp:positionV>
            <wp:extent cx="798195" cy="798195"/>
            <wp:effectExtent l="0" t="0" r="1905" b="1905"/>
            <wp:wrapSquare wrapText="bothSides"/>
            <wp:docPr id="920613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t>Help for non-English speakers</w:t>
      </w:r>
    </w:p>
    <w:p w14:paraId="3F617A6E" w14:textId="77777777" w:rsidR="00AF2677" w:rsidRDefault="00AF2677" w:rsidP="00AF2677">
      <w:pPr>
        <w:pStyle w:val="BodyText"/>
        <w:rPr>
          <w:w w:val="105"/>
          <w:lang w:val="en-AU"/>
        </w:rPr>
      </w:pPr>
      <w:bookmarkStart w:id="2" w:name="_Hlk112079925"/>
      <w:r>
        <w:rPr>
          <w:w w:val="105"/>
          <w:lang w:val="en-AU"/>
        </w:rPr>
        <w:t>If you need help to understand the information in this policy, please contact</w:t>
      </w:r>
      <w:bookmarkStart w:id="3" w:name="_Hlk91149306"/>
      <w:r>
        <w:rPr>
          <w:w w:val="105"/>
          <w:lang w:val="en-AU"/>
        </w:rPr>
        <w:t xml:space="preserve"> </w:t>
      </w:r>
      <w:sdt>
        <w:sdtPr>
          <w:rPr>
            <w:bCs/>
            <w:w w:val="105"/>
            <w:lang w:val="en-AU"/>
          </w:rPr>
          <w:alias w:val="School_name"/>
          <w:tag w:val="School_name"/>
          <w:id w:val="330727882"/>
          <w:placeholder>
            <w:docPart w:val="4592C8A45BCC41909014DD3ABC929099"/>
          </w:placeholder>
          <w:temporary/>
          <w:text/>
        </w:sdtPr>
        <w:sdtContent>
          <w:r>
            <w:rPr>
              <w:bCs/>
              <w:w w:val="105"/>
              <w:lang w:val="en-AU"/>
            </w:rPr>
            <w:t>Lower Plenty Primary School</w:t>
          </w:r>
        </w:sdtContent>
      </w:sdt>
      <w:r>
        <w:rPr>
          <w:w w:val="105"/>
          <w:lang w:val="en-AU"/>
        </w:rPr>
        <w:t xml:space="preserve"> on </w:t>
      </w:r>
      <w:bookmarkStart w:id="4" w:name="_Hlk83968280"/>
      <w:bookmarkStart w:id="5" w:name="_Hlk94600317"/>
      <w:sdt>
        <w:sdtPr>
          <w:rPr>
            <w:w w:val="105"/>
            <w:lang w:val="en-AU"/>
          </w:rPr>
          <w:alias w:val="PhoneNo"/>
          <w:tag w:val="PhoneNo"/>
          <w:id w:val="-355574360"/>
          <w:placeholder>
            <w:docPart w:val="7328CED5B783488BA6CBCBF934B5303A"/>
          </w:placeholder>
          <w:text/>
        </w:sdtPr>
        <w:sdtContent>
          <w:r>
            <w:rPr>
              <w:w w:val="105"/>
              <w:lang w:val="en-AU"/>
            </w:rPr>
            <w:t>03 9435 2585</w:t>
          </w:r>
        </w:sdtContent>
      </w:sdt>
      <w:r>
        <w:rPr>
          <w:w w:val="105"/>
          <w:lang w:val="en-AU"/>
        </w:rPr>
        <w:t xml:space="preserve"> or </w:t>
      </w:r>
      <w:bookmarkEnd w:id="3"/>
      <w:bookmarkEnd w:id="4"/>
      <w:bookmarkEnd w:id="5"/>
      <w:sdt>
        <w:sdtPr>
          <w:rPr>
            <w:w w:val="105"/>
            <w:lang w:val="en-AU"/>
          </w:rPr>
          <w:alias w:val="EmailAdd"/>
          <w:tag w:val="EmailAdd"/>
          <w:id w:val="-858505103"/>
          <w:placeholder>
            <w:docPart w:val="8012F52112CB4FB29CD31CBB5E7556ED"/>
          </w:placeholder>
          <w:text/>
        </w:sdtPr>
        <w:sdtContent>
          <w:r>
            <w:rPr>
              <w:w w:val="105"/>
              <w:lang w:val="en-AU"/>
            </w:rPr>
            <w:t>lower.plenty.ps@education.vic.gov.au</w:t>
          </w:r>
        </w:sdtContent>
      </w:sdt>
      <w:r>
        <w:rPr>
          <w:w w:val="105"/>
        </w:rPr>
        <w:t>.</w:t>
      </w:r>
      <w:bookmarkEnd w:id="2"/>
    </w:p>
    <w:p w14:paraId="181AE529" w14:textId="77777777" w:rsidR="00947843" w:rsidRDefault="00000000">
      <w:pPr>
        <w:jc w:val="both"/>
        <w:rPr>
          <w:b/>
          <w:smallCaps/>
          <w:color w:val="2E75B5"/>
          <w:sz w:val="26"/>
          <w:szCs w:val="26"/>
        </w:rPr>
      </w:pPr>
      <w:r>
        <w:rPr>
          <w:b/>
          <w:smallCaps/>
          <w:color w:val="2E75B5"/>
          <w:sz w:val="26"/>
          <w:szCs w:val="26"/>
        </w:rPr>
        <w:t>PURPOSE</w:t>
      </w:r>
    </w:p>
    <w:p w14:paraId="5AD616C8" w14:textId="77777777" w:rsidR="00947843" w:rsidRDefault="00000000">
      <w:pPr>
        <w:spacing w:before="40" w:after="240"/>
        <w:jc w:val="both"/>
      </w:pPr>
      <w:r>
        <w:t xml:space="preserve">The purpose of this policy is to explain Lower Plenty Primary School’s commitment to making sure every member of our school community, regardless of their background or personal attributes, is treated with respect and dignity. Lower Plenty Primary School strives to provide a safe, inclusive and supportive school environment which values the human rights of all students and staff. For staff, this policy should be read alongside the Department of Education and Training’s </w:t>
      </w:r>
      <w:hyperlink r:id="rId8">
        <w:r>
          <w:rPr>
            <w:color w:val="0000FF"/>
            <w:u w:val="single"/>
          </w:rPr>
          <w:t>Respectful Workplaces</w:t>
        </w:r>
      </w:hyperlink>
      <w:r>
        <w:t xml:space="preserve"> policies (including </w:t>
      </w:r>
      <w:hyperlink r:id="rId9">
        <w:r>
          <w:rPr>
            <w:color w:val="0000FF"/>
            <w:u w:val="single"/>
          </w:rPr>
          <w:t>Equal Opportunity and Anti-Discrimination</w:t>
        </w:r>
      </w:hyperlink>
      <w:r>
        <w:t xml:space="preserve">, </w:t>
      </w:r>
      <w:hyperlink r:id="rId10">
        <w:r>
          <w:rPr>
            <w:color w:val="0000FF"/>
            <w:u w:val="single"/>
          </w:rPr>
          <w:t>Sexual Harassment</w:t>
        </w:r>
      </w:hyperlink>
      <w:r>
        <w:t xml:space="preserve"> and </w:t>
      </w:r>
      <w:hyperlink r:id="rId11">
        <w:r>
          <w:rPr>
            <w:color w:val="0000FF"/>
            <w:u w:val="single"/>
          </w:rPr>
          <w:t>Workplace Bullying</w:t>
        </w:r>
      </w:hyperlink>
      <w:r>
        <w:t>) as these whole of Department policies apply to all staff at Lower Plenty Primary School.</w:t>
      </w:r>
    </w:p>
    <w:p w14:paraId="20EA15E5" w14:textId="77777777" w:rsidR="00947843" w:rsidRDefault="00000000">
      <w:pPr>
        <w:jc w:val="both"/>
        <w:rPr>
          <w:b/>
          <w:smallCaps/>
          <w:color w:val="2E75B5"/>
          <w:sz w:val="26"/>
          <w:szCs w:val="26"/>
        </w:rPr>
      </w:pPr>
      <w:r>
        <w:rPr>
          <w:b/>
          <w:smallCaps/>
          <w:color w:val="2E75B5"/>
          <w:sz w:val="26"/>
          <w:szCs w:val="26"/>
        </w:rPr>
        <w:t>POLICY</w:t>
      </w:r>
    </w:p>
    <w:p w14:paraId="4F56B6C0" w14:textId="77777777" w:rsidR="00947843" w:rsidRDefault="00000000">
      <w:pPr>
        <w:pStyle w:val="Heading3"/>
        <w:spacing w:after="240" w:line="240" w:lineRule="auto"/>
        <w:jc w:val="both"/>
        <w:rPr>
          <w:b/>
          <w:color w:val="000000"/>
        </w:rPr>
      </w:pPr>
      <w:r>
        <w:rPr>
          <w:b/>
          <w:color w:val="000000"/>
        </w:rPr>
        <w:t xml:space="preserve">Definitions </w:t>
      </w:r>
    </w:p>
    <w:p w14:paraId="4CADC54E" w14:textId="77777777" w:rsidR="00947843" w:rsidRDefault="00000000">
      <w:pPr>
        <w:spacing w:before="40" w:after="240"/>
        <w:jc w:val="both"/>
      </w:pPr>
      <w:r>
        <w:rPr>
          <w:i/>
        </w:rPr>
        <w:t>Personal attribute</w:t>
      </w:r>
      <w:r>
        <w:t>: a personal characteristic that is protected by State or Commonwealth anti-discrimination legislation. These include: race, disability, sex, sexual orientation, gender identity, religious belief or activity, political belief or activity, age, intersex status, physical features, pregnancy, carer and parental status, breastfeeding, marital or relationship status, lawful sexual activity, employment activity, industrial activity, expunged homosexual conviction or personal association with anyone who is identified with reference to any protected attribute.</w:t>
      </w:r>
    </w:p>
    <w:p w14:paraId="41772E35" w14:textId="77777777" w:rsidR="00947843" w:rsidRDefault="00000000">
      <w:pPr>
        <w:spacing w:before="40" w:after="240"/>
        <w:jc w:val="both"/>
      </w:pPr>
      <w:r>
        <w:rPr>
          <w:i/>
        </w:rPr>
        <w:t>Direct discrimination:</w:t>
      </w:r>
      <w:r>
        <w:t xml:space="preserve"> unfavourable treatment because of a person’s protected attribute. </w:t>
      </w:r>
    </w:p>
    <w:p w14:paraId="14347E2C" w14:textId="77777777" w:rsidR="00947843" w:rsidRDefault="00000000">
      <w:pPr>
        <w:spacing w:before="40" w:after="240"/>
        <w:jc w:val="both"/>
      </w:pPr>
      <w:r>
        <w:rPr>
          <w:i/>
        </w:rPr>
        <w:t>Indirect discrimination</w:t>
      </w:r>
      <w:r>
        <w:t>: imposing an unreasonable requirement, condition or practice that disadvantages a person or group of people with a protected attribute.</w:t>
      </w:r>
    </w:p>
    <w:p w14:paraId="3CD92C6F" w14:textId="77777777" w:rsidR="00947843" w:rsidRDefault="00000000">
      <w:pPr>
        <w:spacing w:before="40" w:after="240"/>
        <w:jc w:val="both"/>
      </w:pPr>
      <w:r>
        <w:rPr>
          <w:i/>
        </w:rPr>
        <w:t>Sexual harassment:</w:t>
      </w:r>
      <w:r>
        <w:t xml:space="preserve"> unwelcome conduct of a sexual nature towards another person which could reasonably be expected to make that other person feel offended, humiliated or intimidated. It may be physical, verbal, visual or written.</w:t>
      </w:r>
    </w:p>
    <w:p w14:paraId="728A7EFB" w14:textId="77777777" w:rsidR="00947843" w:rsidRDefault="00000000">
      <w:pPr>
        <w:spacing w:before="40" w:after="240"/>
        <w:jc w:val="both"/>
      </w:pPr>
      <w:r>
        <w:rPr>
          <w:i/>
        </w:rPr>
        <w:t>Disability harassment</w:t>
      </w:r>
      <w:r>
        <w:t xml:space="preserve">: humiliating comments or actions about a person’s disability. </w:t>
      </w:r>
    </w:p>
    <w:p w14:paraId="46364929" w14:textId="77777777" w:rsidR="00947843" w:rsidRDefault="00000000">
      <w:pPr>
        <w:spacing w:before="40" w:after="240"/>
        <w:jc w:val="both"/>
      </w:pPr>
      <w:r>
        <w:rPr>
          <w:i/>
        </w:rPr>
        <w:t>Vilification</w:t>
      </w:r>
      <w:r>
        <w:t>: conduct that incites hatred towards or revulsion or severe ridicule of a person or group of people on the basis of their race or religion.</w:t>
      </w:r>
    </w:p>
    <w:p w14:paraId="2BA18BFA" w14:textId="77777777" w:rsidR="00947843" w:rsidRDefault="00000000">
      <w:pPr>
        <w:spacing w:before="40" w:after="240"/>
        <w:jc w:val="both"/>
      </w:pPr>
      <w:r>
        <w:rPr>
          <w:i/>
        </w:rPr>
        <w:lastRenderedPageBreak/>
        <w:t>Victimisation</w:t>
      </w:r>
      <w:r>
        <w:t xml:space="preserve">: subjecting a person or threatening to subject them to detrimental treatment because they (or their associate) has made an allegation of discrimination or harassment on the basis of a protected attribute (or asserted their rights under relevant policies or law). </w:t>
      </w:r>
    </w:p>
    <w:p w14:paraId="6F83C6BE" w14:textId="77777777" w:rsidR="00947843" w:rsidRDefault="00000000">
      <w:pPr>
        <w:pStyle w:val="Heading3"/>
        <w:spacing w:after="240" w:line="240" w:lineRule="auto"/>
        <w:jc w:val="both"/>
        <w:rPr>
          <w:b/>
          <w:color w:val="000000"/>
        </w:rPr>
      </w:pPr>
      <w:r>
        <w:rPr>
          <w:b/>
          <w:color w:val="000000"/>
        </w:rPr>
        <w:t>Inclusion and diversity</w:t>
      </w:r>
    </w:p>
    <w:p w14:paraId="2DFE24A7" w14:textId="77777777" w:rsidR="00947843" w:rsidRDefault="00000000">
      <w:pPr>
        <w:spacing w:before="40" w:after="240"/>
        <w:jc w:val="both"/>
      </w:pPr>
      <w:r>
        <w:t xml:space="preserve">Lower Plenty Primary School is committed to creating a school community where all members of our school community  are welcomed, accepted and treated equitably and with respect regardless of their backgrounds or personal attributes such as race, language, religious beliefs, gender identity, disability or sexual orientation so that they can participate, achieve and thrive at school. </w:t>
      </w:r>
    </w:p>
    <w:p w14:paraId="09D0E9A5" w14:textId="77777777" w:rsidR="00947843" w:rsidRDefault="00000000">
      <w:r>
        <w:t xml:space="preserve">Lower Plenty Primary School acknowledges and celebrates the diversity of backgrounds and experiences in our school community and we will not tolerate behaviours, language or practices that label, stereotype or demean others. At Lower Plenty Primary School we value the human rights of every student and we take our obligations under anti-discrimination laws and the Charter of Human Rights and Responsibilities seriously. </w:t>
      </w:r>
    </w:p>
    <w:p w14:paraId="2EA023A7" w14:textId="77777777" w:rsidR="00947843" w:rsidRDefault="00000000">
      <w:pPr>
        <w:spacing w:before="40" w:after="240"/>
        <w:jc w:val="both"/>
      </w:pPr>
      <w:r>
        <w:t>Lower Plenty Primary School will:</w:t>
      </w:r>
    </w:p>
    <w:p w14:paraId="508486CC" w14:textId="77777777" w:rsidR="00947843" w:rsidRDefault="00000000">
      <w:pPr>
        <w:numPr>
          <w:ilvl w:val="0"/>
          <w:numId w:val="1"/>
        </w:numPr>
        <w:pBdr>
          <w:top w:val="nil"/>
          <w:left w:val="nil"/>
          <w:bottom w:val="nil"/>
          <w:right w:val="nil"/>
          <w:between w:val="nil"/>
        </w:pBdr>
        <w:spacing w:before="40" w:after="0"/>
        <w:jc w:val="both"/>
      </w:pPr>
      <w:r>
        <w:rPr>
          <w:color w:val="000000"/>
        </w:rPr>
        <w:t>Actively nurture and promote a culture where everyone is treated with respect and dignity</w:t>
      </w:r>
    </w:p>
    <w:p w14:paraId="073424BE" w14:textId="324B0FF4" w:rsidR="00947843" w:rsidRDefault="00000000">
      <w:pPr>
        <w:numPr>
          <w:ilvl w:val="0"/>
          <w:numId w:val="1"/>
        </w:numPr>
        <w:pBdr>
          <w:top w:val="nil"/>
          <w:left w:val="nil"/>
          <w:bottom w:val="nil"/>
          <w:right w:val="nil"/>
          <w:between w:val="nil"/>
        </w:pBdr>
        <w:spacing w:after="0"/>
        <w:jc w:val="both"/>
      </w:pPr>
      <w:r>
        <w:rPr>
          <w:color w:val="000000"/>
        </w:rPr>
        <w:t>ensure that students are not discriminated against (directly or indirectly) and where necessary, are reasonably accommodated to participate in their education and school activities (eg schools sports, concerts, on the same basis as their peers</w:t>
      </w:r>
    </w:p>
    <w:p w14:paraId="76723E53" w14:textId="77777777" w:rsidR="00947843" w:rsidRDefault="00000000">
      <w:pPr>
        <w:numPr>
          <w:ilvl w:val="0"/>
          <w:numId w:val="1"/>
        </w:numPr>
        <w:pBdr>
          <w:top w:val="nil"/>
          <w:left w:val="nil"/>
          <w:bottom w:val="nil"/>
          <w:right w:val="nil"/>
          <w:between w:val="nil"/>
        </w:pBdr>
        <w:spacing w:after="0"/>
        <w:jc w:val="both"/>
      </w:pPr>
      <w:r>
        <w:rPr>
          <w:color w:val="000000"/>
        </w:rPr>
        <w:t>acknowledge and respond to the diverse needs, identities and strengths of all students</w:t>
      </w:r>
    </w:p>
    <w:p w14:paraId="17CDE3ED" w14:textId="77777777" w:rsidR="00947843" w:rsidRDefault="00000000">
      <w:pPr>
        <w:numPr>
          <w:ilvl w:val="0"/>
          <w:numId w:val="1"/>
        </w:numPr>
        <w:pBdr>
          <w:top w:val="nil"/>
          <w:left w:val="nil"/>
          <w:bottom w:val="nil"/>
          <w:right w:val="nil"/>
          <w:between w:val="nil"/>
        </w:pBdr>
        <w:spacing w:after="0"/>
        <w:jc w:val="both"/>
      </w:pPr>
      <w:r>
        <w:rPr>
          <w:color w:val="000000"/>
        </w:rPr>
        <w:t>encourage empathy and fairness towards others</w:t>
      </w:r>
    </w:p>
    <w:p w14:paraId="50ADB29E" w14:textId="77777777" w:rsidR="00947843" w:rsidRDefault="00000000">
      <w:pPr>
        <w:numPr>
          <w:ilvl w:val="0"/>
          <w:numId w:val="1"/>
        </w:numPr>
        <w:pBdr>
          <w:top w:val="nil"/>
          <w:left w:val="nil"/>
          <w:bottom w:val="nil"/>
          <w:right w:val="nil"/>
          <w:between w:val="nil"/>
        </w:pBdr>
        <w:spacing w:after="0"/>
        <w:jc w:val="both"/>
      </w:pPr>
      <w:r>
        <w:rPr>
          <w:color w:val="000000"/>
        </w:rPr>
        <w:t>challenge stereotypes that promote prejudicial and biased behaviours and practices</w:t>
      </w:r>
    </w:p>
    <w:p w14:paraId="32AA4817" w14:textId="77777777" w:rsidR="00947843" w:rsidRDefault="00000000">
      <w:pPr>
        <w:numPr>
          <w:ilvl w:val="0"/>
          <w:numId w:val="1"/>
        </w:numPr>
        <w:pBdr>
          <w:top w:val="nil"/>
          <w:left w:val="nil"/>
          <w:bottom w:val="nil"/>
          <w:right w:val="nil"/>
          <w:between w:val="nil"/>
        </w:pBdr>
        <w:spacing w:after="0"/>
        <w:jc w:val="both"/>
      </w:pPr>
      <w:r>
        <w:rPr>
          <w:color w:val="000000"/>
        </w:rPr>
        <w:t>contribute to positive learning, engagement and wellbeing outcomes for students</w:t>
      </w:r>
    </w:p>
    <w:p w14:paraId="499C7B63" w14:textId="77777777" w:rsidR="00947843" w:rsidRDefault="00000000">
      <w:pPr>
        <w:numPr>
          <w:ilvl w:val="0"/>
          <w:numId w:val="1"/>
        </w:numPr>
        <w:pBdr>
          <w:top w:val="nil"/>
          <w:left w:val="nil"/>
          <w:bottom w:val="nil"/>
          <w:right w:val="nil"/>
          <w:between w:val="nil"/>
        </w:pBdr>
        <w:spacing w:after="240"/>
        <w:jc w:val="both"/>
      </w:pPr>
      <w:r>
        <w:rPr>
          <w:color w:val="000000"/>
        </w:rPr>
        <w:t>respond to complaints and allegations appropriately and ensure that students are not victimised.</w:t>
      </w:r>
    </w:p>
    <w:p w14:paraId="292A67A3" w14:textId="77777777" w:rsidR="00947843" w:rsidRDefault="00000000">
      <w:pPr>
        <w:spacing w:before="40" w:after="240"/>
        <w:jc w:val="both"/>
      </w:pPr>
      <w:r>
        <w:t xml:space="preserve">Bullying, unlawful discrimination, harassment, vilification and other forms of inappropriate behaviour targeting individuals or groups because of their personal attributes will not be tolerated at Lower Plenty Primary School. We will take appropriate measures, consistent with our </w:t>
      </w:r>
      <w:r w:rsidRPr="00360249">
        <w:rPr>
          <w:i/>
        </w:rPr>
        <w:t>Student Wellbeing and Engagement</w:t>
      </w:r>
      <w:r w:rsidRPr="00360249">
        <w:t xml:space="preserve"> and </w:t>
      </w:r>
      <w:r w:rsidRPr="00360249">
        <w:rPr>
          <w:i/>
        </w:rPr>
        <w:t>Bullying</w:t>
      </w:r>
      <w:r>
        <w:rPr>
          <w:i/>
        </w:rPr>
        <w:t xml:space="preserve"> </w:t>
      </w:r>
      <w:r>
        <w:t xml:space="preserve">policies to respond to students who demonstrate these behaviours at our school. </w:t>
      </w:r>
    </w:p>
    <w:p w14:paraId="5AD6A40A" w14:textId="77777777" w:rsidR="00947843" w:rsidRDefault="00000000">
      <w:pPr>
        <w:spacing w:before="40" w:after="240"/>
        <w:jc w:val="both"/>
      </w:pPr>
      <w:r>
        <w:t xml:space="preserve">Students who may have experienced or witnessed this type of behaviour are encouraged to speak up and to let their teachers, parents or carers know about those behaviours to ensure that inappropriate behaviour can be addressed.   </w:t>
      </w:r>
    </w:p>
    <w:p w14:paraId="3ADD5650" w14:textId="77777777" w:rsidR="00947843" w:rsidRDefault="00000000">
      <w:pPr>
        <w:spacing w:before="40" w:after="240"/>
        <w:jc w:val="both"/>
        <w:rPr>
          <w:b/>
        </w:rPr>
      </w:pPr>
      <w:r>
        <w:rPr>
          <w:b/>
        </w:rPr>
        <w:t>Reasonable adjustments for students with disabilities</w:t>
      </w:r>
    </w:p>
    <w:p w14:paraId="5845101B" w14:textId="44DA4D14" w:rsidR="00947843" w:rsidRDefault="00000000">
      <w:pPr>
        <w:spacing w:before="40" w:after="240"/>
        <w:jc w:val="both"/>
      </w:pPr>
      <w:r>
        <w:t xml:space="preserve">Lower Plenty Primary School also understands that it has a legal obligation to make reasonable adjustments to accommodate students with disabilities. A reasonable adjustment is a measure or action taken to assist students with disabilities to participate in their education on the same basis as their peers. Reasonable adjustments will be made for students with disabilities in consultation with the student, their parents or carers, their teachers and if appropriate, their treating </w:t>
      </w:r>
      <w:r w:rsidRPr="00360249">
        <w:t xml:space="preserve">practitioners. Our school may consult through Student Support Group processes and in other less formal ways. For more information about support available for students with disabilities, and communicating with us in relation to a student’s disability, please refer to our school’s </w:t>
      </w:r>
      <w:r w:rsidRPr="00360249">
        <w:rPr>
          <w:i/>
        </w:rPr>
        <w:t>Student Wellbeing and Engagement</w:t>
      </w:r>
      <w:r w:rsidRPr="00360249">
        <w:t xml:space="preserve"> policy or contact </w:t>
      </w:r>
      <w:r w:rsidR="00360249" w:rsidRPr="00360249">
        <w:t>ou Wellbeing Co-</w:t>
      </w:r>
      <w:r w:rsidR="00360249">
        <w:t xml:space="preserve">ordinator </w:t>
      </w:r>
      <w:r>
        <w:t xml:space="preserve">for further information. </w:t>
      </w:r>
    </w:p>
    <w:p w14:paraId="6C87BBDD" w14:textId="77777777" w:rsidR="00947843" w:rsidRDefault="00947843">
      <w:pPr>
        <w:jc w:val="both"/>
        <w:rPr>
          <w:b/>
          <w:smallCaps/>
          <w:color w:val="2E75B5"/>
          <w:sz w:val="26"/>
          <w:szCs w:val="26"/>
        </w:rPr>
      </w:pPr>
    </w:p>
    <w:p w14:paraId="2E3F083E" w14:textId="77777777" w:rsidR="00947843" w:rsidRDefault="00000000">
      <w:pPr>
        <w:jc w:val="both"/>
        <w:rPr>
          <w:b/>
          <w:smallCaps/>
          <w:color w:val="2E75B5"/>
          <w:sz w:val="26"/>
          <w:szCs w:val="26"/>
        </w:rPr>
      </w:pPr>
      <w:r>
        <w:rPr>
          <w:b/>
          <w:smallCaps/>
          <w:color w:val="2E75B5"/>
          <w:sz w:val="26"/>
          <w:szCs w:val="26"/>
        </w:rPr>
        <w:t>FURTHER INFORMATION AND RESOURCES</w:t>
      </w:r>
    </w:p>
    <w:p w14:paraId="2DB32673" w14:textId="77777777" w:rsidR="00360249" w:rsidRPr="00360249" w:rsidRDefault="00000000" w:rsidP="00360249">
      <w:pPr>
        <w:pStyle w:val="ListParagraph"/>
        <w:numPr>
          <w:ilvl w:val="0"/>
          <w:numId w:val="3"/>
        </w:numPr>
        <w:spacing w:before="40" w:after="240" w:line="240" w:lineRule="auto"/>
        <w:jc w:val="both"/>
      </w:pPr>
      <w:r w:rsidRPr="00360249">
        <w:rPr>
          <w:i/>
        </w:rPr>
        <w:t>Student Wellbeing and Engagement</w:t>
      </w:r>
    </w:p>
    <w:p w14:paraId="45F24647" w14:textId="77777777" w:rsidR="00360249" w:rsidRPr="00360249" w:rsidRDefault="00000000" w:rsidP="00360249">
      <w:pPr>
        <w:pStyle w:val="ListParagraph"/>
        <w:numPr>
          <w:ilvl w:val="0"/>
          <w:numId w:val="3"/>
        </w:numPr>
        <w:spacing w:before="40" w:after="240" w:line="240" w:lineRule="auto"/>
        <w:jc w:val="both"/>
      </w:pPr>
      <w:r w:rsidRPr="00360249">
        <w:rPr>
          <w:i/>
        </w:rPr>
        <w:t>Statement of Values</w:t>
      </w:r>
    </w:p>
    <w:p w14:paraId="432C0F36" w14:textId="7AEBC233" w:rsidR="00947843" w:rsidRPr="00360249" w:rsidRDefault="00000000" w:rsidP="00360249">
      <w:pPr>
        <w:pStyle w:val="ListParagraph"/>
        <w:numPr>
          <w:ilvl w:val="0"/>
          <w:numId w:val="3"/>
        </w:numPr>
        <w:spacing w:before="40" w:after="240" w:line="240" w:lineRule="auto"/>
        <w:jc w:val="both"/>
      </w:pPr>
      <w:r w:rsidRPr="00360249">
        <w:rPr>
          <w:i/>
        </w:rPr>
        <w:t xml:space="preserve">Bullying Prevention </w:t>
      </w:r>
      <w:r w:rsidRPr="00360249">
        <w:t xml:space="preserve">  </w:t>
      </w:r>
    </w:p>
    <w:p w14:paraId="0C50588C" w14:textId="77777777" w:rsidR="00947843" w:rsidRDefault="00000000">
      <w:pPr>
        <w:spacing w:before="40" w:after="240"/>
        <w:jc w:val="both"/>
      </w:pPr>
      <w:r>
        <w:lastRenderedPageBreak/>
        <w:t xml:space="preserve">For staff, please see the Department’s </w:t>
      </w:r>
      <w:hyperlink r:id="rId12">
        <w:r>
          <w:rPr>
            <w:color w:val="0000FF"/>
            <w:u w:val="single"/>
          </w:rPr>
          <w:t>Equal Opportunity and Anti-Discrimination Policy</w:t>
        </w:r>
      </w:hyperlink>
      <w:r>
        <w:t xml:space="preserve">, </w:t>
      </w:r>
      <w:hyperlink r:id="rId13">
        <w:r>
          <w:rPr>
            <w:color w:val="0000FF"/>
            <w:u w:val="single"/>
          </w:rPr>
          <w:t>Sexual Harassment Policy</w:t>
        </w:r>
      </w:hyperlink>
      <w:r>
        <w:t xml:space="preserve"> and </w:t>
      </w:r>
      <w:hyperlink r:id="rId14">
        <w:r>
          <w:rPr>
            <w:color w:val="0000FF"/>
            <w:u w:val="single"/>
          </w:rPr>
          <w:t>Workplace Bullying Policy</w:t>
        </w:r>
      </w:hyperlink>
      <w:r>
        <w:t xml:space="preserve"> which apply to all staff working at our school.</w:t>
      </w:r>
    </w:p>
    <w:p w14:paraId="0161A2BE" w14:textId="77777777" w:rsidR="00947843" w:rsidRPr="00360249" w:rsidRDefault="00000000">
      <w:pPr>
        <w:spacing w:before="40" w:after="240" w:line="240" w:lineRule="auto"/>
        <w:jc w:val="both"/>
      </w:pPr>
      <w:r w:rsidRPr="00360249">
        <w:t>Other relevant Department policies and resources on the School Policy and Advisory Guide are:</w:t>
      </w:r>
    </w:p>
    <w:p w14:paraId="19AD0920" w14:textId="77777777" w:rsidR="00947843" w:rsidRPr="00360249" w:rsidRDefault="00000000">
      <w:pPr>
        <w:numPr>
          <w:ilvl w:val="1"/>
          <w:numId w:val="2"/>
        </w:numPr>
        <w:pBdr>
          <w:top w:val="nil"/>
          <w:left w:val="nil"/>
          <w:bottom w:val="nil"/>
          <w:right w:val="nil"/>
          <w:between w:val="nil"/>
        </w:pBdr>
        <w:spacing w:before="40" w:after="0" w:line="240" w:lineRule="auto"/>
        <w:jc w:val="both"/>
        <w:rPr>
          <w:color w:val="000000"/>
        </w:rPr>
      </w:pPr>
      <w:hyperlink r:id="rId15">
        <w:r w:rsidRPr="00360249">
          <w:rPr>
            <w:color w:val="0000FF"/>
            <w:u w:val="single"/>
          </w:rPr>
          <w:t>Inclusive Education</w:t>
        </w:r>
      </w:hyperlink>
    </w:p>
    <w:p w14:paraId="1E43C9A6" w14:textId="77777777" w:rsidR="00947843" w:rsidRPr="00360249" w:rsidRDefault="00000000">
      <w:pPr>
        <w:numPr>
          <w:ilvl w:val="1"/>
          <w:numId w:val="2"/>
        </w:numPr>
        <w:pBdr>
          <w:top w:val="nil"/>
          <w:left w:val="nil"/>
          <w:bottom w:val="nil"/>
          <w:right w:val="nil"/>
          <w:between w:val="nil"/>
        </w:pBdr>
        <w:spacing w:after="0" w:line="240" w:lineRule="auto"/>
        <w:jc w:val="both"/>
        <w:rPr>
          <w:color w:val="000000"/>
        </w:rPr>
      </w:pPr>
      <w:hyperlink r:id="rId16">
        <w:r w:rsidRPr="00360249">
          <w:rPr>
            <w:color w:val="0000FF"/>
            <w:u w:val="single"/>
          </w:rPr>
          <w:t xml:space="preserve">Koorie Education </w:t>
        </w:r>
      </w:hyperlink>
    </w:p>
    <w:p w14:paraId="299BAD0D" w14:textId="77777777" w:rsidR="00947843" w:rsidRPr="00360249" w:rsidRDefault="00000000">
      <w:pPr>
        <w:numPr>
          <w:ilvl w:val="1"/>
          <w:numId w:val="2"/>
        </w:numPr>
        <w:pBdr>
          <w:top w:val="nil"/>
          <w:left w:val="nil"/>
          <w:bottom w:val="nil"/>
          <w:right w:val="nil"/>
          <w:between w:val="nil"/>
        </w:pBdr>
        <w:spacing w:after="0" w:line="240" w:lineRule="auto"/>
        <w:jc w:val="both"/>
        <w:rPr>
          <w:color w:val="000000"/>
        </w:rPr>
      </w:pPr>
      <w:hyperlink r:id="rId17">
        <w:r w:rsidRPr="00360249">
          <w:rPr>
            <w:color w:val="0000FF"/>
            <w:u w:val="single"/>
          </w:rPr>
          <w:t xml:space="preserve">Teaching Aboriginal and Torres Strait Islander Culture </w:t>
        </w:r>
      </w:hyperlink>
    </w:p>
    <w:p w14:paraId="544A8F58" w14:textId="77777777" w:rsidR="00947843" w:rsidRPr="00360249" w:rsidRDefault="00000000">
      <w:pPr>
        <w:numPr>
          <w:ilvl w:val="1"/>
          <w:numId w:val="2"/>
        </w:numPr>
        <w:pBdr>
          <w:top w:val="nil"/>
          <w:left w:val="nil"/>
          <w:bottom w:val="nil"/>
          <w:right w:val="nil"/>
          <w:between w:val="nil"/>
        </w:pBdr>
        <w:spacing w:after="0" w:line="240" w:lineRule="auto"/>
        <w:jc w:val="both"/>
        <w:rPr>
          <w:color w:val="000000"/>
        </w:rPr>
      </w:pPr>
      <w:hyperlink r:id="rId18" w:anchor="link8">
        <w:r w:rsidRPr="00360249">
          <w:rPr>
            <w:color w:val="0000FF"/>
            <w:u w:val="single"/>
          </w:rPr>
          <w:t xml:space="preserve">Safe Schools </w:t>
        </w:r>
      </w:hyperlink>
      <w:r w:rsidRPr="00360249">
        <w:rPr>
          <w:color w:val="0000FF"/>
          <w:u w:val="single"/>
        </w:rPr>
        <w:t xml:space="preserve">   </w:t>
      </w:r>
    </w:p>
    <w:p w14:paraId="4B6A0D54" w14:textId="77777777" w:rsidR="00947843" w:rsidRPr="00360249" w:rsidRDefault="00000000">
      <w:pPr>
        <w:numPr>
          <w:ilvl w:val="1"/>
          <w:numId w:val="2"/>
        </w:numPr>
        <w:pBdr>
          <w:top w:val="nil"/>
          <w:left w:val="nil"/>
          <w:bottom w:val="nil"/>
          <w:right w:val="nil"/>
          <w:between w:val="nil"/>
        </w:pBdr>
        <w:spacing w:after="0" w:line="240" w:lineRule="auto"/>
        <w:jc w:val="both"/>
        <w:rPr>
          <w:color w:val="000000"/>
        </w:rPr>
      </w:pPr>
      <w:hyperlink r:id="rId19">
        <w:r w:rsidRPr="00360249">
          <w:rPr>
            <w:color w:val="0000FF"/>
            <w:u w:val="single"/>
          </w:rPr>
          <w:t xml:space="preserve">Supports and Services </w:t>
        </w:r>
      </w:hyperlink>
    </w:p>
    <w:p w14:paraId="3E8E3651" w14:textId="77777777" w:rsidR="00947843" w:rsidRPr="00360249" w:rsidRDefault="00000000">
      <w:pPr>
        <w:numPr>
          <w:ilvl w:val="1"/>
          <w:numId w:val="2"/>
        </w:numPr>
        <w:pBdr>
          <w:top w:val="nil"/>
          <w:left w:val="nil"/>
          <w:bottom w:val="nil"/>
          <w:right w:val="nil"/>
          <w:between w:val="nil"/>
        </w:pBdr>
        <w:spacing w:after="240" w:line="240" w:lineRule="auto"/>
        <w:jc w:val="both"/>
        <w:rPr>
          <w:color w:val="000000"/>
        </w:rPr>
      </w:pPr>
      <w:hyperlink r:id="rId20">
        <w:r w:rsidRPr="00360249">
          <w:rPr>
            <w:color w:val="0000FF"/>
            <w:u w:val="single"/>
          </w:rPr>
          <w:t xml:space="preserve">Program for Students with Disabilities </w:t>
        </w:r>
      </w:hyperlink>
      <w:r w:rsidRPr="00360249">
        <w:rPr>
          <w:color w:val="000000"/>
        </w:rPr>
        <w:t xml:space="preserve"> </w:t>
      </w:r>
    </w:p>
    <w:p w14:paraId="70C6A35B" w14:textId="77777777" w:rsidR="00947843" w:rsidRDefault="00947843">
      <w:pPr>
        <w:jc w:val="both"/>
        <w:rPr>
          <w:b/>
          <w:smallCaps/>
          <w:color w:val="2E75B5"/>
          <w:sz w:val="26"/>
          <w:szCs w:val="26"/>
        </w:rPr>
      </w:pPr>
    </w:p>
    <w:p w14:paraId="0F75C369" w14:textId="77777777" w:rsidR="00947843" w:rsidRDefault="00000000">
      <w:pPr>
        <w:jc w:val="both"/>
        <w:rPr>
          <w:b/>
          <w:smallCaps/>
          <w:color w:val="2E75B5"/>
          <w:sz w:val="26"/>
          <w:szCs w:val="26"/>
        </w:rPr>
      </w:pPr>
      <w:r>
        <w:rPr>
          <w:b/>
          <w:smallCaps/>
          <w:color w:val="2E75B5"/>
          <w:sz w:val="26"/>
          <w:szCs w:val="26"/>
        </w:rPr>
        <w:t>REVIEW CYCLE AND EVALUATION</w:t>
      </w:r>
      <w:r>
        <w:t xml:space="preserve"> </w:t>
      </w:r>
    </w:p>
    <w:tbl>
      <w:tblPr>
        <w:tblStyle w:val="a"/>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7"/>
        <w:gridCol w:w="5097"/>
      </w:tblGrid>
      <w:tr w:rsidR="00947843" w14:paraId="7D347D41" w14:textId="77777777">
        <w:tc>
          <w:tcPr>
            <w:tcW w:w="5097" w:type="dxa"/>
          </w:tcPr>
          <w:p w14:paraId="33D6559B" w14:textId="21963770" w:rsidR="00947843" w:rsidRDefault="00000000">
            <w:pPr>
              <w:jc w:val="both"/>
            </w:pPr>
            <w:r>
              <w:t xml:space="preserve">This policy was last updated on </w:t>
            </w:r>
            <w:r w:rsidR="00360249">
              <w:t>October 2023</w:t>
            </w:r>
          </w:p>
          <w:p w14:paraId="409EF992" w14:textId="77777777" w:rsidR="00947843" w:rsidRDefault="00947843">
            <w:pPr>
              <w:jc w:val="both"/>
              <w:rPr>
                <w:b/>
                <w:smallCaps/>
                <w:color w:val="2E75B5"/>
                <w:sz w:val="26"/>
                <w:szCs w:val="26"/>
              </w:rPr>
            </w:pPr>
          </w:p>
        </w:tc>
        <w:tc>
          <w:tcPr>
            <w:tcW w:w="5097" w:type="dxa"/>
          </w:tcPr>
          <w:p w14:paraId="2DD91CD9" w14:textId="306E7318" w:rsidR="00947843" w:rsidRDefault="00000000">
            <w:pPr>
              <w:jc w:val="both"/>
              <w:rPr>
                <w:b/>
                <w:smallCaps/>
                <w:color w:val="2E75B5"/>
                <w:sz w:val="26"/>
                <w:szCs w:val="26"/>
              </w:rPr>
            </w:pPr>
            <w:r>
              <w:t xml:space="preserve">This policy is scheduled for review in </w:t>
            </w:r>
            <w:r w:rsidR="00360249">
              <w:t>Oct 2027</w:t>
            </w:r>
          </w:p>
        </w:tc>
      </w:tr>
      <w:tr w:rsidR="00947843" w14:paraId="2D8A2E31" w14:textId="77777777">
        <w:tc>
          <w:tcPr>
            <w:tcW w:w="5097" w:type="dxa"/>
          </w:tcPr>
          <w:p w14:paraId="61B6314E" w14:textId="77777777" w:rsidR="00947843" w:rsidRDefault="00000000">
            <w:pPr>
              <w:jc w:val="both"/>
            </w:pPr>
            <w:r>
              <w:t>School Council approval required for this policy Y / N</w:t>
            </w:r>
          </w:p>
          <w:p w14:paraId="258E5F92" w14:textId="77777777" w:rsidR="00947843" w:rsidRDefault="00947843">
            <w:pPr>
              <w:jc w:val="both"/>
              <w:rPr>
                <w:b/>
                <w:smallCaps/>
                <w:color w:val="2E75B5"/>
                <w:sz w:val="26"/>
                <w:szCs w:val="26"/>
              </w:rPr>
            </w:pPr>
          </w:p>
        </w:tc>
        <w:tc>
          <w:tcPr>
            <w:tcW w:w="5097" w:type="dxa"/>
          </w:tcPr>
          <w:p w14:paraId="61F51C89" w14:textId="77777777" w:rsidR="00947843" w:rsidRDefault="00000000">
            <w:pPr>
              <w:jc w:val="both"/>
            </w:pPr>
            <w:r>
              <w:t xml:space="preserve">Date presented to School Council: </w:t>
            </w:r>
          </w:p>
          <w:p w14:paraId="13548BF7" w14:textId="77777777" w:rsidR="00947843" w:rsidRDefault="00947843">
            <w:pPr>
              <w:jc w:val="both"/>
              <w:rPr>
                <w:b/>
                <w:smallCaps/>
                <w:color w:val="2E75B5"/>
                <w:sz w:val="26"/>
                <w:szCs w:val="26"/>
              </w:rPr>
            </w:pPr>
          </w:p>
        </w:tc>
      </w:tr>
    </w:tbl>
    <w:p w14:paraId="291ACEC4" w14:textId="77777777" w:rsidR="00947843" w:rsidRDefault="00947843">
      <w:pPr>
        <w:jc w:val="both"/>
        <w:rPr>
          <w:b/>
          <w:smallCaps/>
          <w:color w:val="2E75B5"/>
          <w:sz w:val="26"/>
          <w:szCs w:val="26"/>
        </w:rPr>
      </w:pPr>
    </w:p>
    <w:p w14:paraId="047AFB31" w14:textId="77777777" w:rsidR="00947843" w:rsidRDefault="00947843">
      <w:pPr>
        <w:jc w:val="both"/>
        <w:rPr>
          <w:b/>
          <w:smallCaps/>
          <w:color w:val="2E75B5"/>
          <w:sz w:val="26"/>
          <w:szCs w:val="26"/>
        </w:rPr>
      </w:pPr>
    </w:p>
    <w:p w14:paraId="7D032CF0" w14:textId="77777777" w:rsidR="00947843" w:rsidRDefault="00947843">
      <w:pPr>
        <w:jc w:val="both"/>
        <w:rPr>
          <w:b/>
          <w:smallCaps/>
          <w:color w:val="2E75B5"/>
          <w:sz w:val="26"/>
          <w:szCs w:val="26"/>
        </w:rPr>
      </w:pPr>
    </w:p>
    <w:p w14:paraId="7DDFDE7B" w14:textId="77777777" w:rsidR="00947843" w:rsidRDefault="00947843">
      <w:pPr>
        <w:jc w:val="both"/>
        <w:rPr>
          <w:b/>
          <w:smallCaps/>
          <w:color w:val="2E75B5"/>
          <w:sz w:val="26"/>
          <w:szCs w:val="26"/>
        </w:rPr>
      </w:pPr>
    </w:p>
    <w:p w14:paraId="10671916" w14:textId="77777777" w:rsidR="00947843" w:rsidRDefault="00947843">
      <w:pPr>
        <w:jc w:val="both"/>
        <w:rPr>
          <w:color w:val="2E75B5"/>
        </w:rPr>
      </w:pPr>
    </w:p>
    <w:p w14:paraId="5E3A12F8" w14:textId="77777777" w:rsidR="00947843" w:rsidRDefault="00947843">
      <w:pPr>
        <w:jc w:val="both"/>
        <w:rPr>
          <w:color w:val="2E75B5"/>
        </w:rPr>
      </w:pPr>
    </w:p>
    <w:p w14:paraId="74F693D9" w14:textId="77777777" w:rsidR="00947843" w:rsidRDefault="00947843">
      <w:pPr>
        <w:rPr>
          <w:color w:val="2E75B5"/>
          <w:sz w:val="44"/>
          <w:szCs w:val="44"/>
        </w:rPr>
      </w:pPr>
    </w:p>
    <w:p w14:paraId="3292F148" w14:textId="77777777" w:rsidR="00947843" w:rsidRDefault="00947843">
      <w:pPr>
        <w:rPr>
          <w:color w:val="2E75B5"/>
          <w:sz w:val="44"/>
          <w:szCs w:val="44"/>
        </w:rPr>
      </w:pPr>
    </w:p>
    <w:p w14:paraId="4A3F1DF7" w14:textId="77777777" w:rsidR="00947843" w:rsidRDefault="00947843">
      <w:pPr>
        <w:rPr>
          <w:color w:val="2E75B5"/>
          <w:sz w:val="44"/>
          <w:szCs w:val="44"/>
        </w:rPr>
      </w:pPr>
    </w:p>
    <w:p w14:paraId="726D5928" w14:textId="77777777" w:rsidR="00947843" w:rsidRDefault="00947843">
      <w:pPr>
        <w:rPr>
          <w:color w:val="2E75B5"/>
          <w:sz w:val="44"/>
          <w:szCs w:val="44"/>
        </w:rPr>
      </w:pPr>
    </w:p>
    <w:p w14:paraId="680237DC" w14:textId="77777777" w:rsidR="00947843" w:rsidRDefault="00000000">
      <w:pPr>
        <w:tabs>
          <w:tab w:val="left" w:pos="7360"/>
        </w:tabs>
        <w:rPr>
          <w:color w:val="2E75B5"/>
          <w:sz w:val="44"/>
          <w:szCs w:val="44"/>
        </w:rPr>
      </w:pPr>
      <w:r>
        <w:rPr>
          <w:color w:val="2E75B5"/>
          <w:sz w:val="44"/>
          <w:szCs w:val="44"/>
        </w:rPr>
        <w:t xml:space="preserve"> </w:t>
      </w:r>
    </w:p>
    <w:p w14:paraId="3825D527" w14:textId="77777777" w:rsidR="00947843" w:rsidRDefault="00947843">
      <w:pPr>
        <w:rPr>
          <w:color w:val="2E75B5"/>
        </w:rPr>
      </w:pPr>
    </w:p>
    <w:sectPr w:rsidR="00947843">
      <w:pgSz w:w="11906" w:h="16838"/>
      <w:pgMar w:top="737" w:right="851" w:bottom="737"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C585B"/>
    <w:multiLevelType w:val="hybridMultilevel"/>
    <w:tmpl w:val="5818E9E2"/>
    <w:lvl w:ilvl="0" w:tplc="CCAA23BC">
      <w:numFmt w:val="bullet"/>
      <w:lvlText w:val=""/>
      <w:lvlJc w:val="left"/>
      <w:pPr>
        <w:ind w:left="720" w:hanging="360"/>
      </w:pPr>
      <w:rPr>
        <w:rFonts w:ascii="Symbol" w:eastAsia="Calibr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7887708"/>
    <w:multiLevelType w:val="multilevel"/>
    <w:tmpl w:val="657259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39203E9"/>
    <w:multiLevelType w:val="multilevel"/>
    <w:tmpl w:val="6CDEF3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47010012">
    <w:abstractNumId w:val="2"/>
  </w:num>
  <w:num w:numId="2" w16cid:durableId="1395008014">
    <w:abstractNumId w:val="1"/>
  </w:num>
  <w:num w:numId="3" w16cid:durableId="729111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843"/>
    <w:rsid w:val="00360249"/>
    <w:rsid w:val="00947843"/>
    <w:rsid w:val="00AF26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BF0F3"/>
  <w15:docId w15:val="{BDC13699-B2E0-49BA-9883-5DD5C6A31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F4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994F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uiPriority w:val="9"/>
    <w:rsid w:val="00994F47"/>
    <w:rPr>
      <w:rFonts w:asciiTheme="majorHAnsi" w:eastAsiaTheme="majorEastAsia" w:hAnsiTheme="majorHAnsi" w:cstheme="majorBidi"/>
      <w:color w:val="1F4D78" w:themeColor="accent1" w:themeShade="7F"/>
      <w:sz w:val="24"/>
      <w:szCs w:val="24"/>
    </w:rPr>
  </w:style>
  <w:style w:type="character" w:styleId="Hyperlink">
    <w:name w:val="Hyperlink"/>
    <w:uiPriority w:val="99"/>
    <w:unhideWhenUsed/>
    <w:rsid w:val="00994F47"/>
    <w:rPr>
      <w:color w:val="0000FF"/>
      <w:u w:val="single"/>
    </w:rPr>
  </w:style>
  <w:style w:type="paragraph" w:styleId="ListParagraph">
    <w:name w:val="List Paragraph"/>
    <w:basedOn w:val="Normal"/>
    <w:uiPriority w:val="34"/>
    <w:qFormat/>
    <w:rsid w:val="00994F47"/>
    <w:pPr>
      <w:ind w:left="720"/>
      <w:contextualSpacing/>
    </w:pPr>
  </w:style>
  <w:style w:type="table" w:customStyle="1" w:styleId="TableGrid1">
    <w:name w:val="Table Grid1"/>
    <w:basedOn w:val="TableNormal"/>
    <w:next w:val="TableGrid"/>
    <w:uiPriority w:val="39"/>
    <w:rsid w:val="00994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94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BodyText">
    <w:name w:val="Body Text"/>
    <w:basedOn w:val="Normal"/>
    <w:link w:val="BodyTextChar"/>
    <w:uiPriority w:val="1"/>
    <w:semiHidden/>
    <w:unhideWhenUsed/>
    <w:qFormat/>
    <w:rsid w:val="00AF2677"/>
    <w:pPr>
      <w:widowControl w:val="0"/>
      <w:autoSpaceDE w:val="0"/>
      <w:autoSpaceDN w:val="0"/>
      <w:spacing w:after="0" w:line="240" w:lineRule="auto"/>
    </w:pPr>
    <w:rPr>
      <w:lang w:val="en-GB" w:eastAsia="en-GB" w:bidi="en-GB"/>
    </w:rPr>
  </w:style>
  <w:style w:type="character" w:customStyle="1" w:styleId="BodyTextChar">
    <w:name w:val="Body Text Char"/>
    <w:basedOn w:val="DefaultParagraphFont"/>
    <w:link w:val="BodyText"/>
    <w:uiPriority w:val="1"/>
    <w:semiHidden/>
    <w:rsid w:val="00AF2677"/>
    <w:rPr>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6150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vic.gov.au/hrweb/divequity/Pages/respect.aspx" TargetMode="External"/><Relationship Id="rId13" Type="http://schemas.openxmlformats.org/officeDocument/2006/relationships/hyperlink" Target="https://www.education.vic.gov.au/hrweb/divequity/Pages/SexualHarassment.aspx" TargetMode="External"/><Relationship Id="rId18" Type="http://schemas.openxmlformats.org/officeDocument/2006/relationships/hyperlink" Target="http://www.education.vic.gov.au/about/programs/health/Pages/safe-schools-coalition.aspx?Redirect=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hyperlink" Target="https://www.education.vic.gov.au/hrweb/divequity/Pages/default_eeo.aspx" TargetMode="External"/><Relationship Id="rId17" Type="http://schemas.openxmlformats.org/officeDocument/2006/relationships/hyperlink" Target="http://www.education.vic.gov.au/school/teachers/teachingresources/multicultural/Pages/koorieculture.aspx" TargetMode="External"/><Relationship Id="rId2" Type="http://schemas.openxmlformats.org/officeDocument/2006/relationships/numbering" Target="numbering.xml"/><Relationship Id="rId16" Type="http://schemas.openxmlformats.org/officeDocument/2006/relationships/hyperlink" Target="http://www.education.vic.gov.au/school/principals/spag/curriculum/Pages/koorie.aspx" TargetMode="External"/><Relationship Id="rId20" Type="http://schemas.openxmlformats.org/officeDocument/2006/relationships/hyperlink" Target="http://www.education.vic.gov.au/school/teachers/learningneeds/Pages/psdhandbook.aspx"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education.vic.gov.au/hrweb/safetyhw/Pages/workplacebullying.aspx" TargetMode="External"/><Relationship Id="rId5" Type="http://schemas.openxmlformats.org/officeDocument/2006/relationships/webSettings" Target="webSettings.xml"/><Relationship Id="rId15" Type="http://schemas.openxmlformats.org/officeDocument/2006/relationships/hyperlink" Target="http://www.education.vic.gov.au/school/principals/spag/participation/Pages/studentswithdisability.aspx" TargetMode="External"/><Relationship Id="rId23" Type="http://schemas.openxmlformats.org/officeDocument/2006/relationships/theme" Target="theme/theme1.xml"/><Relationship Id="rId10" Type="http://schemas.openxmlformats.org/officeDocument/2006/relationships/hyperlink" Target="https://www.education.vic.gov.au/hrweb/divequity/Pages/SexualHarassment.aspx" TargetMode="External"/><Relationship Id="rId19" Type="http://schemas.openxmlformats.org/officeDocument/2006/relationships/hyperlink" Target="http://www.education.vic.gov.au/school/parents/needs/Pages/supportservices.aspx" TargetMode="External"/><Relationship Id="rId4" Type="http://schemas.openxmlformats.org/officeDocument/2006/relationships/settings" Target="settings.xml"/><Relationship Id="rId9" Type="http://schemas.openxmlformats.org/officeDocument/2006/relationships/hyperlink" Target="https://www.education.vic.gov.au/hrweb/divequity/Pages/default_eeo.aspx" TargetMode="External"/><Relationship Id="rId14" Type="http://schemas.openxmlformats.org/officeDocument/2006/relationships/hyperlink" Target="https://www.education.vic.gov.au/hrweb/safetyhw/Pages/workplacebullying.aspx"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92C8A45BCC41909014DD3ABC929099"/>
        <w:category>
          <w:name w:val="General"/>
          <w:gallery w:val="placeholder"/>
        </w:category>
        <w:types>
          <w:type w:val="bbPlcHdr"/>
        </w:types>
        <w:behaviors>
          <w:behavior w:val="content"/>
        </w:behaviors>
        <w:guid w:val="{8E23A0CB-D964-4918-A83D-B69B37376955}"/>
      </w:docPartPr>
      <w:docPartBody>
        <w:p w:rsidR="00000000" w:rsidRDefault="007523DB" w:rsidP="007523DB">
          <w:pPr>
            <w:pStyle w:val="4592C8A45BCC41909014DD3ABC929099"/>
          </w:pPr>
          <w:r>
            <w:rPr>
              <w:bCs/>
              <w:w w:val="105"/>
            </w:rPr>
            <w:t>School_name</w:t>
          </w:r>
        </w:p>
      </w:docPartBody>
    </w:docPart>
    <w:docPart>
      <w:docPartPr>
        <w:name w:val="7328CED5B783488BA6CBCBF934B5303A"/>
        <w:category>
          <w:name w:val="General"/>
          <w:gallery w:val="placeholder"/>
        </w:category>
        <w:types>
          <w:type w:val="bbPlcHdr"/>
        </w:types>
        <w:behaviors>
          <w:behavior w:val="content"/>
        </w:behaviors>
        <w:guid w:val="{919B8B5D-D328-4E08-80E3-A76EDDFFAF53}"/>
      </w:docPartPr>
      <w:docPartBody>
        <w:p w:rsidR="00000000" w:rsidRDefault="007523DB" w:rsidP="007523DB">
          <w:pPr>
            <w:pStyle w:val="7328CED5B783488BA6CBCBF934B5303A"/>
          </w:pPr>
          <w:r>
            <w:rPr>
              <w:w w:val="105"/>
            </w:rPr>
            <w:t>phone</w:t>
          </w:r>
        </w:p>
      </w:docPartBody>
    </w:docPart>
    <w:docPart>
      <w:docPartPr>
        <w:name w:val="8012F52112CB4FB29CD31CBB5E7556ED"/>
        <w:category>
          <w:name w:val="General"/>
          <w:gallery w:val="placeholder"/>
        </w:category>
        <w:types>
          <w:type w:val="bbPlcHdr"/>
        </w:types>
        <w:behaviors>
          <w:behavior w:val="content"/>
        </w:behaviors>
        <w:guid w:val="{4573A8F9-3590-4A66-BA8F-720B91B736E0}"/>
      </w:docPartPr>
      <w:docPartBody>
        <w:p w:rsidR="00000000" w:rsidRDefault="007523DB" w:rsidP="007523DB">
          <w:pPr>
            <w:pStyle w:val="8012F52112CB4FB29CD31CBB5E7556ED"/>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3DB"/>
    <w:rsid w:val="005409E8"/>
    <w:rsid w:val="007523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92C8A45BCC41909014DD3ABC929099">
    <w:name w:val="4592C8A45BCC41909014DD3ABC929099"/>
    <w:rsid w:val="007523DB"/>
  </w:style>
  <w:style w:type="paragraph" w:customStyle="1" w:styleId="7328CED5B783488BA6CBCBF934B5303A">
    <w:name w:val="7328CED5B783488BA6CBCBF934B5303A"/>
    <w:rsid w:val="007523DB"/>
  </w:style>
  <w:style w:type="paragraph" w:customStyle="1" w:styleId="8012F52112CB4FB29CD31CBB5E7556ED">
    <w:name w:val="8012F52112CB4FB29CD31CBB5E7556ED"/>
    <w:rsid w:val="007523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3moUy45kBlBioVwmYzXZNMZNVFw==">AMUW2mUP/MuZPG7bNISo6A+/a2ZtjQZT0z29Nf+o4EWhgc9tnK3yJGv1yeKILjn0Ddjkuuxa68qFnHOlHulGbw3sZrACWiiAZ0k7HAA3QzlnsTeMSWNr4Y0mthitG4B19maDvr2XEW/Q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1173</Words>
  <Characters>6692</Characters>
  <Application>Microsoft Office Word</Application>
  <DocSecurity>0</DocSecurity>
  <Lines>55</Lines>
  <Paragraphs>15</Paragraphs>
  <ScaleCrop>false</ScaleCrop>
  <Company>Department of Education and Training</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Knight, Jessica</dc:creator>
  <cp:lastModifiedBy>Tracey East</cp:lastModifiedBy>
  <cp:revision>5</cp:revision>
  <cp:lastPrinted>2023-10-10T00:43:00Z</cp:lastPrinted>
  <dcterms:created xsi:type="dcterms:W3CDTF">2020-05-27T23:59:00Z</dcterms:created>
  <dcterms:modified xsi:type="dcterms:W3CDTF">2023-10-10T02:00:00Z</dcterms:modified>
</cp:coreProperties>
</file>