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2D8F18" w14:textId="77777777" w:rsidR="00856A88" w:rsidRPr="00E514C0" w:rsidRDefault="00856A88" w:rsidP="00856A88">
      <w:pPr>
        <w:autoSpaceDE w:val="0"/>
        <w:autoSpaceDN w:val="0"/>
        <w:adjustRightInd w:val="0"/>
        <w:spacing w:after="0" w:line="240" w:lineRule="auto"/>
        <w:rPr>
          <w:rFonts w:ascii="Arial" w:hAnsi="Arial" w:cs="Arial"/>
          <w:color w:val="2E74B5" w:themeColor="accent1" w:themeShade="BF"/>
          <w:sz w:val="24"/>
          <w:szCs w:val="24"/>
        </w:rPr>
      </w:pPr>
      <w:r w:rsidRPr="00E514C0">
        <w:rPr>
          <w:noProof/>
          <w:color w:val="2E74B5" w:themeColor="accent1" w:themeShade="BF"/>
          <w:sz w:val="24"/>
          <w:szCs w:val="24"/>
          <w:lang w:eastAsia="en-AU"/>
        </w:rPr>
        <w:drawing>
          <wp:anchor distT="0" distB="0" distL="114300" distR="114300" simplePos="0" relativeHeight="251659264" behindDoc="0" locked="0" layoutInCell="1" allowOverlap="1" wp14:anchorId="35FB38F8" wp14:editId="01C556EB">
            <wp:simplePos x="0" y="0"/>
            <wp:positionH relativeFrom="margin">
              <wp:align>left</wp:align>
            </wp:positionH>
            <wp:positionV relativeFrom="paragraph">
              <wp:posOffset>-253365</wp:posOffset>
            </wp:positionV>
            <wp:extent cx="2047486" cy="1416494"/>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7486" cy="1416494"/>
                    </a:xfrm>
                    <a:prstGeom prst="rect">
                      <a:avLst/>
                    </a:prstGeom>
                    <a:noFill/>
                  </pic:spPr>
                </pic:pic>
              </a:graphicData>
            </a:graphic>
            <wp14:sizeRelH relativeFrom="page">
              <wp14:pctWidth>0</wp14:pctWidth>
            </wp14:sizeRelH>
            <wp14:sizeRelV relativeFrom="page">
              <wp14:pctHeight>0</wp14:pctHeight>
            </wp14:sizeRelV>
          </wp:anchor>
        </w:drawing>
      </w:r>
      <w:r w:rsidRPr="00E514C0">
        <w:rPr>
          <w:rFonts w:ascii="Arial" w:hAnsi="Arial" w:cs="Arial"/>
          <w:noProof/>
          <w:color w:val="2E74B5" w:themeColor="accent1" w:themeShade="BF"/>
          <w:sz w:val="20"/>
          <w:szCs w:val="20"/>
          <w:lang w:eastAsia="en-AU"/>
        </w:rPr>
        <mc:AlternateContent>
          <mc:Choice Requires="wps">
            <w:drawing>
              <wp:anchor distT="0" distB="0" distL="114300" distR="114300" simplePos="0" relativeHeight="251661312" behindDoc="0" locked="0" layoutInCell="1" allowOverlap="1" wp14:anchorId="0AA41A2A" wp14:editId="548C77DA">
                <wp:simplePos x="0" y="0"/>
                <wp:positionH relativeFrom="margin">
                  <wp:align>right</wp:align>
                </wp:positionH>
                <wp:positionV relativeFrom="paragraph">
                  <wp:posOffset>-81280</wp:posOffset>
                </wp:positionV>
                <wp:extent cx="4364990" cy="1219200"/>
                <wp:effectExtent l="0" t="0" r="16510" b="19050"/>
                <wp:wrapNone/>
                <wp:docPr id="50" name="Text Box 50"/>
                <wp:cNvGraphicFramePr/>
                <a:graphic xmlns:a="http://schemas.openxmlformats.org/drawingml/2006/main">
                  <a:graphicData uri="http://schemas.microsoft.com/office/word/2010/wordprocessingShape">
                    <wps:wsp>
                      <wps:cNvSpPr txBox="1"/>
                      <wps:spPr>
                        <a:xfrm>
                          <a:off x="0" y="0"/>
                          <a:ext cx="4364990" cy="1219200"/>
                        </a:xfrm>
                        <a:prstGeom prst="rect">
                          <a:avLst/>
                        </a:prstGeom>
                        <a:solidFill>
                          <a:schemeClr val="lt1"/>
                        </a:solidFill>
                        <a:ln w="6350">
                          <a:solidFill>
                            <a:schemeClr val="bg1"/>
                          </a:solidFill>
                        </a:ln>
                      </wps:spPr>
                      <wps:txbx>
                        <w:txbxContent>
                          <w:p w14:paraId="20B6C473" w14:textId="77777777" w:rsidR="00856A88" w:rsidRPr="00E53DB5" w:rsidRDefault="00856A88" w:rsidP="00856A88">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14:paraId="1E9B3C6E" w14:textId="77777777" w:rsidR="00856A88" w:rsidRPr="00663C82" w:rsidRDefault="00856A88" w:rsidP="00856A88">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14:paraId="446A1AD5" w14:textId="77777777" w:rsidR="00856A88" w:rsidRPr="00663C82" w:rsidRDefault="00856A88" w:rsidP="00856A88">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14:paraId="3594332C" w14:textId="77777777" w:rsidR="00856A88" w:rsidRDefault="00856A88" w:rsidP="00856A88">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6" w:history="1">
                              <w:r w:rsidRPr="00CD475A">
                                <w:rPr>
                                  <w:rStyle w:val="Hyperlink"/>
                                  <w:rFonts w:ascii="Century Gothic" w:hAnsi="Century Gothic" w:cs="Arial"/>
                                </w:rPr>
                                <w:t>lower.plenty.ps@edumail.vic.gov.au</w:t>
                              </w:r>
                            </w:hyperlink>
                          </w:p>
                          <w:p w14:paraId="117BF801" w14:textId="77777777" w:rsidR="00856A88" w:rsidRDefault="00856A88" w:rsidP="00856A88">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7"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14:paraId="5BE5E9BF" w14:textId="77777777" w:rsidR="00856A88" w:rsidRPr="00663C82" w:rsidRDefault="00856A88" w:rsidP="00856A88">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14:paraId="1E4524BF" w14:textId="77777777" w:rsidR="00856A88" w:rsidRPr="00703BF2" w:rsidRDefault="00856A88" w:rsidP="00856A88">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A41A2A" id="_x0000_t202" coordsize="21600,21600" o:spt="202" path="m,l,21600r21600,l21600,xe">
                <v:stroke joinstyle="miter"/>
                <v:path gradientshapeok="t" o:connecttype="rect"/>
              </v:shapetype>
              <v:shape id="Text Box 50" o:spid="_x0000_s1026" type="#_x0000_t202" style="position:absolute;margin-left:292.5pt;margin-top:-6.4pt;width:343.7pt;height:96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" fillcolor="white [3201]" strokecolor="white [3212]" strokeweight=".5pt">
                <v:textbox>
                  <w:txbxContent>
                    <w:p w14:paraId="20B6C473" w14:textId="77777777" w:rsidR="00856A88" w:rsidRPr="00E53DB5" w:rsidRDefault="00856A88" w:rsidP="00856A88">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14:paraId="1E9B3C6E" w14:textId="77777777" w:rsidR="00856A88" w:rsidRPr="00663C82" w:rsidRDefault="00856A88" w:rsidP="00856A88">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14:paraId="446A1AD5" w14:textId="77777777" w:rsidR="00856A88" w:rsidRPr="00663C82" w:rsidRDefault="00856A88" w:rsidP="00856A88">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14:paraId="3594332C" w14:textId="77777777" w:rsidR="00856A88" w:rsidRDefault="00856A88" w:rsidP="00856A88">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8" w:history="1">
                        <w:r w:rsidRPr="00CD475A">
                          <w:rPr>
                            <w:rStyle w:val="Hyperlink"/>
                            <w:rFonts w:ascii="Century Gothic" w:hAnsi="Century Gothic" w:cs="Arial"/>
                          </w:rPr>
                          <w:t>lower.plenty.ps@edumail.vic.gov.au</w:t>
                        </w:r>
                      </w:hyperlink>
                    </w:p>
                    <w:p w14:paraId="117BF801" w14:textId="77777777" w:rsidR="00856A88" w:rsidRDefault="00856A88" w:rsidP="00856A88">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9"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14:paraId="5BE5E9BF" w14:textId="77777777" w:rsidR="00856A88" w:rsidRPr="00663C82" w:rsidRDefault="00856A88" w:rsidP="00856A88">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14:paraId="1E4524BF" w14:textId="77777777" w:rsidR="00856A88" w:rsidRPr="00703BF2" w:rsidRDefault="00856A88" w:rsidP="00856A88">
                      <w:pPr>
                        <w:rPr>
                          <w:rFonts w:ascii="Century Gothic" w:hAnsi="Century Gothic"/>
                        </w:rPr>
                      </w:pPr>
                    </w:p>
                  </w:txbxContent>
                </v:textbox>
                <w10:wrap anchorx="margin"/>
              </v:shape>
            </w:pict>
          </mc:Fallback>
        </mc:AlternateContent>
      </w:r>
      <w:r w:rsidRPr="00E514C0">
        <w:rPr>
          <w:rFonts w:ascii="Arial Rounded MT Bold" w:hAnsi="Arial Rounded MT Bold" w:cs="Arial Rounded MT Bold"/>
          <w:noProof/>
          <w:color w:val="2E74B5" w:themeColor="accent1" w:themeShade="BF"/>
          <w:sz w:val="24"/>
          <w:szCs w:val="24"/>
          <w:lang w:eastAsia="en-AU"/>
        </w:rPr>
        <mc:AlternateContent>
          <mc:Choice Requires="wps">
            <w:drawing>
              <wp:anchor distT="0" distB="0" distL="114300" distR="114300" simplePos="0" relativeHeight="251660288" behindDoc="0" locked="0" layoutInCell="1" allowOverlap="1" wp14:anchorId="2BDED8AE" wp14:editId="1F2B4462">
                <wp:simplePos x="0" y="0"/>
                <wp:positionH relativeFrom="margin">
                  <wp:posOffset>2364740</wp:posOffset>
                </wp:positionH>
                <wp:positionV relativeFrom="paragraph">
                  <wp:posOffset>3810</wp:posOffset>
                </wp:positionV>
                <wp:extent cx="3200400" cy="619125"/>
                <wp:effectExtent l="0" t="0" r="19050" b="28575"/>
                <wp:wrapNone/>
                <wp:docPr id="49" name="Text Box 49"/>
                <wp:cNvGraphicFramePr/>
                <a:graphic xmlns:a="http://schemas.openxmlformats.org/drawingml/2006/main">
                  <a:graphicData uri="http://schemas.microsoft.com/office/word/2010/wordprocessingShape">
                    <wps:wsp>
                      <wps:cNvSpPr txBox="1"/>
                      <wps:spPr>
                        <a:xfrm>
                          <a:off x="0" y="0"/>
                          <a:ext cx="3200400" cy="619125"/>
                        </a:xfrm>
                        <a:prstGeom prst="rect">
                          <a:avLst/>
                        </a:prstGeom>
                        <a:solidFill>
                          <a:schemeClr val="lt1"/>
                        </a:solidFill>
                        <a:ln w="6350">
                          <a:solidFill>
                            <a:schemeClr val="bg1"/>
                          </a:solidFill>
                        </a:ln>
                      </wps:spPr>
                      <wps:txbx>
                        <w:txbxContent>
                          <w:p w14:paraId="4A9E16E6" w14:textId="77777777" w:rsidR="00856A88" w:rsidRDefault="00856A88" w:rsidP="00856A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ED8AE" id="Text Box 49" o:spid="_x0000_s1027" type="#_x0000_t202" style="position:absolute;margin-left:186.2pt;margin-top:.3pt;width:252pt;height:48.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" fillcolor="white [3201]" strokecolor="white [3212]" strokeweight=".5pt">
                <v:textbox>
                  <w:txbxContent>
                    <w:p w14:paraId="4A9E16E6" w14:textId="77777777" w:rsidR="00856A88" w:rsidRDefault="00856A88" w:rsidP="00856A88"/>
                  </w:txbxContent>
                </v:textbox>
                <w10:wrap anchorx="margin"/>
              </v:shape>
            </w:pict>
          </mc:Fallback>
        </mc:AlternateContent>
      </w:r>
    </w:p>
    <w:p w14:paraId="31D73CF3" w14:textId="77777777" w:rsidR="00856A88" w:rsidRPr="00E514C0" w:rsidRDefault="00856A88" w:rsidP="00856A88">
      <w:pPr>
        <w:autoSpaceDE w:val="0"/>
        <w:autoSpaceDN w:val="0"/>
        <w:adjustRightInd w:val="0"/>
        <w:spacing w:after="0" w:line="240" w:lineRule="auto"/>
        <w:rPr>
          <w:rFonts w:ascii="Arial" w:hAnsi="Arial" w:cs="Arial"/>
          <w:color w:val="2E74B5" w:themeColor="accent1" w:themeShade="BF"/>
          <w:sz w:val="16"/>
          <w:szCs w:val="16"/>
        </w:rPr>
      </w:pPr>
    </w:p>
    <w:p w14:paraId="2949F6B8" w14:textId="77777777" w:rsidR="00856A88" w:rsidRPr="00E514C0" w:rsidRDefault="00856A88" w:rsidP="00856A88">
      <w:pPr>
        <w:autoSpaceDE w:val="0"/>
        <w:autoSpaceDN w:val="0"/>
        <w:adjustRightInd w:val="0"/>
        <w:spacing w:after="0" w:line="240" w:lineRule="auto"/>
        <w:rPr>
          <w:rFonts w:ascii="Arial" w:hAnsi="Arial" w:cs="Arial"/>
          <w:color w:val="2E74B5" w:themeColor="accent1" w:themeShade="BF"/>
          <w:sz w:val="20"/>
          <w:szCs w:val="20"/>
        </w:rPr>
      </w:pPr>
    </w:p>
    <w:p w14:paraId="158AAC6A" w14:textId="77777777" w:rsidR="00856A88" w:rsidRPr="00E514C0" w:rsidRDefault="00856A88" w:rsidP="00856A88">
      <w:pPr>
        <w:autoSpaceDE w:val="0"/>
        <w:autoSpaceDN w:val="0"/>
        <w:adjustRightInd w:val="0"/>
        <w:spacing w:after="0" w:line="240" w:lineRule="auto"/>
        <w:rPr>
          <w:rFonts w:ascii="Arial" w:hAnsi="Arial" w:cs="Arial"/>
          <w:color w:val="2E74B5" w:themeColor="accent1" w:themeShade="BF"/>
          <w:sz w:val="20"/>
          <w:szCs w:val="20"/>
        </w:rPr>
      </w:pPr>
      <w:bookmarkStart w:id="0" w:name="_Hlk521335255"/>
      <w:bookmarkEnd w:id="0"/>
    </w:p>
    <w:p w14:paraId="0405217F" w14:textId="77777777" w:rsidR="00856A88" w:rsidRPr="00E514C0" w:rsidRDefault="00856A88" w:rsidP="00856A88">
      <w:pPr>
        <w:autoSpaceDE w:val="0"/>
        <w:autoSpaceDN w:val="0"/>
        <w:adjustRightInd w:val="0"/>
        <w:spacing w:after="0" w:line="240" w:lineRule="auto"/>
        <w:rPr>
          <w:rFonts w:ascii="Arial" w:hAnsi="Arial" w:cs="Arial"/>
          <w:color w:val="2E74B5" w:themeColor="accent1" w:themeShade="BF"/>
          <w:sz w:val="20"/>
          <w:szCs w:val="20"/>
        </w:rPr>
      </w:pPr>
    </w:p>
    <w:p w14:paraId="53E2C773" w14:textId="77777777" w:rsidR="00856A88" w:rsidRPr="00E514C0" w:rsidRDefault="00856A88" w:rsidP="00856A88">
      <w:pPr>
        <w:autoSpaceDE w:val="0"/>
        <w:autoSpaceDN w:val="0"/>
        <w:adjustRightInd w:val="0"/>
        <w:spacing w:after="0" w:line="240" w:lineRule="auto"/>
        <w:rPr>
          <w:rFonts w:ascii="Arial" w:hAnsi="Arial" w:cs="Arial"/>
          <w:color w:val="2E74B5" w:themeColor="accent1" w:themeShade="BF"/>
          <w:sz w:val="20"/>
          <w:szCs w:val="20"/>
        </w:rPr>
      </w:pPr>
    </w:p>
    <w:p w14:paraId="3E0A571A" w14:textId="77777777" w:rsidR="00856A88" w:rsidRPr="00E514C0" w:rsidRDefault="00856A88" w:rsidP="00856A88">
      <w:pPr>
        <w:autoSpaceDE w:val="0"/>
        <w:autoSpaceDN w:val="0"/>
        <w:adjustRightInd w:val="0"/>
        <w:spacing w:after="0" w:line="240" w:lineRule="auto"/>
        <w:rPr>
          <w:rFonts w:ascii="Arial" w:hAnsi="Arial" w:cs="Arial"/>
          <w:color w:val="2E74B5" w:themeColor="accent1" w:themeShade="BF"/>
          <w:sz w:val="20"/>
          <w:szCs w:val="20"/>
        </w:rPr>
      </w:pPr>
    </w:p>
    <w:p w14:paraId="2DBC4F7F" w14:textId="77777777" w:rsidR="00856A88" w:rsidRPr="00E514C0" w:rsidRDefault="00856A88" w:rsidP="00856A88">
      <w:pPr>
        <w:autoSpaceDE w:val="0"/>
        <w:autoSpaceDN w:val="0"/>
        <w:adjustRightInd w:val="0"/>
        <w:spacing w:after="0" w:line="240" w:lineRule="auto"/>
        <w:rPr>
          <w:rFonts w:ascii="Arial" w:hAnsi="Arial" w:cs="Arial"/>
          <w:color w:val="2E74B5" w:themeColor="accent1" w:themeShade="BF"/>
          <w:sz w:val="20"/>
          <w:szCs w:val="20"/>
        </w:rPr>
      </w:pPr>
    </w:p>
    <w:p w14:paraId="2C4286D1" w14:textId="77777777" w:rsidR="00856A88" w:rsidRPr="00E514C0" w:rsidRDefault="00856A88" w:rsidP="00856A88">
      <w:pPr>
        <w:autoSpaceDE w:val="0"/>
        <w:autoSpaceDN w:val="0"/>
        <w:adjustRightInd w:val="0"/>
        <w:spacing w:after="0" w:line="240" w:lineRule="auto"/>
        <w:rPr>
          <w:rFonts w:ascii="Arial" w:hAnsi="Arial" w:cs="Arial"/>
          <w:color w:val="2E74B5" w:themeColor="accent1" w:themeShade="BF"/>
          <w:sz w:val="20"/>
          <w:szCs w:val="20"/>
        </w:rPr>
      </w:pPr>
      <w:r w:rsidRPr="00E514C0">
        <w:rPr>
          <w:rFonts w:ascii="Arial" w:hAnsi="Arial" w:cs="Arial"/>
          <w:noProof/>
          <w:color w:val="2E74B5" w:themeColor="accent1" w:themeShade="BF"/>
          <w:sz w:val="20"/>
          <w:szCs w:val="20"/>
          <w:lang w:eastAsia="en-AU"/>
        </w:rPr>
        <mc:AlternateContent>
          <mc:Choice Requires="wps">
            <w:drawing>
              <wp:anchor distT="0" distB="0" distL="114300" distR="114300" simplePos="0" relativeHeight="251662336" behindDoc="0" locked="0" layoutInCell="1" allowOverlap="1" wp14:anchorId="59EB2DC8" wp14:editId="2E4824C1">
                <wp:simplePos x="0" y="0"/>
                <wp:positionH relativeFrom="margin">
                  <wp:align>left</wp:align>
                </wp:positionH>
                <wp:positionV relativeFrom="paragraph">
                  <wp:posOffset>118110</wp:posOffset>
                </wp:positionV>
                <wp:extent cx="6480000" cy="390525"/>
                <wp:effectExtent l="0" t="0" r="16510" b="28575"/>
                <wp:wrapNone/>
                <wp:docPr id="1" name="Text Box 1"/>
                <wp:cNvGraphicFramePr/>
                <a:graphic xmlns:a="http://schemas.openxmlformats.org/drawingml/2006/main">
                  <a:graphicData uri="http://schemas.microsoft.com/office/word/2010/wordprocessingShape">
                    <wps:wsp>
                      <wps:cNvSpPr txBox="1"/>
                      <wps:spPr>
                        <a:xfrm>
                          <a:off x="0" y="0"/>
                          <a:ext cx="6480000" cy="390525"/>
                        </a:xfrm>
                        <a:prstGeom prst="rect">
                          <a:avLst/>
                        </a:prstGeom>
                        <a:solidFill>
                          <a:srgbClr val="005EA4"/>
                        </a:solidFill>
                        <a:ln w="6350">
                          <a:solidFill>
                            <a:srgbClr val="005EA4"/>
                          </a:solidFill>
                        </a:ln>
                      </wps:spPr>
                      <wps:txbx>
                        <w:txbxContent>
                          <w:p w14:paraId="3AD48327" w14:textId="77777777" w:rsidR="00856A88" w:rsidRPr="0089235E" w:rsidRDefault="00856A88" w:rsidP="00856A88">
                            <w:pPr>
                              <w:autoSpaceDE w:val="0"/>
                              <w:autoSpaceDN w:val="0"/>
                              <w:adjustRightInd w:val="0"/>
                              <w:spacing w:after="0" w:line="240" w:lineRule="auto"/>
                              <w:rPr>
                                <w:rFonts w:ascii="Century Gothic" w:hAnsi="Century Gothic" w:cs="Arial"/>
                                <w:bCs/>
                                <w:i/>
                                <w:iCs/>
                                <w:color w:val="000000"/>
                                <w:sz w:val="8"/>
                                <w:szCs w:val="8"/>
                              </w:rPr>
                            </w:pPr>
                          </w:p>
                          <w:p w14:paraId="05B84590" w14:textId="77777777" w:rsidR="00856A88" w:rsidRPr="001016E2" w:rsidRDefault="00856A88" w:rsidP="00856A88">
                            <w:pPr>
                              <w:autoSpaceDE w:val="0"/>
                              <w:autoSpaceDN w:val="0"/>
                              <w:adjustRightInd w:val="0"/>
                              <w:spacing w:after="0" w:line="240" w:lineRule="auto"/>
                              <w:jc w:val="center"/>
                              <w:rPr>
                                <w:rFonts w:ascii="Century Gothic" w:hAnsi="Century Gothic" w:cs="Arial"/>
                                <w:b/>
                                <w:color w:val="FFFFFF" w:themeColor="background1"/>
                                <w:sz w:val="24"/>
                                <w:szCs w:val="24"/>
                              </w:rPr>
                            </w:pPr>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14:paraId="0951695A" w14:textId="77777777" w:rsidR="00856A88" w:rsidRPr="0089235E" w:rsidRDefault="00856A88" w:rsidP="00856A88">
                            <w:pPr>
                              <w:rPr>
                                <w:b/>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B2DC8" id="Text Box 1" o:spid="_x0000_s1028" type="#_x0000_t202" style="position:absolute;margin-left:0;margin-top:9.3pt;width:510.25pt;height:30.7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" fillcolor="#005ea4" strokecolor="#005ea4" strokeweight=".5pt">
                <v:textbox>
                  <w:txbxContent>
                    <w:p w14:paraId="3AD48327" w14:textId="77777777" w:rsidR="00856A88" w:rsidRPr="0089235E" w:rsidRDefault="00856A88" w:rsidP="00856A88">
                      <w:pPr>
                        <w:autoSpaceDE w:val="0"/>
                        <w:autoSpaceDN w:val="0"/>
                        <w:adjustRightInd w:val="0"/>
                        <w:spacing w:after="0" w:line="240" w:lineRule="auto"/>
                        <w:rPr>
                          <w:rFonts w:ascii="Century Gothic" w:hAnsi="Century Gothic" w:cs="Arial"/>
                          <w:bCs/>
                          <w:i/>
                          <w:iCs/>
                          <w:color w:val="000000"/>
                          <w:sz w:val="8"/>
                          <w:szCs w:val="8"/>
                        </w:rPr>
                      </w:pPr>
                    </w:p>
                    <w:p w14:paraId="05B84590" w14:textId="77777777" w:rsidR="00856A88" w:rsidRPr="001016E2" w:rsidRDefault="00856A88" w:rsidP="00856A88">
                      <w:pPr>
                        <w:autoSpaceDE w:val="0"/>
                        <w:autoSpaceDN w:val="0"/>
                        <w:adjustRightInd w:val="0"/>
                        <w:spacing w:after="0" w:line="240" w:lineRule="auto"/>
                        <w:jc w:val="center"/>
                        <w:rPr>
                          <w:rFonts w:ascii="Century Gothic" w:hAnsi="Century Gothic" w:cs="Arial"/>
                          <w:b/>
                          <w:color w:val="FFFFFF" w:themeColor="background1"/>
                          <w:sz w:val="24"/>
                          <w:szCs w:val="24"/>
                        </w:rPr>
                      </w:pPr>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14:paraId="0951695A" w14:textId="77777777" w:rsidR="00856A88" w:rsidRPr="0089235E" w:rsidRDefault="00856A88" w:rsidP="00856A88">
                      <w:pPr>
                        <w:rPr>
                          <w:b/>
                          <w:color w:val="FFFFFF" w:themeColor="background1"/>
                          <w:sz w:val="26"/>
                          <w:szCs w:val="26"/>
                        </w:rPr>
                      </w:pPr>
                    </w:p>
                  </w:txbxContent>
                </v:textbox>
                <w10:wrap anchorx="margin"/>
              </v:shape>
            </w:pict>
          </mc:Fallback>
        </mc:AlternateContent>
      </w:r>
    </w:p>
    <w:p w14:paraId="0F3AC4F0" w14:textId="77777777" w:rsidR="00856A88" w:rsidRPr="00E514C0" w:rsidRDefault="00856A88" w:rsidP="00856A88">
      <w:pPr>
        <w:autoSpaceDE w:val="0"/>
        <w:autoSpaceDN w:val="0"/>
        <w:adjustRightInd w:val="0"/>
        <w:spacing w:after="0" w:line="240" w:lineRule="auto"/>
        <w:rPr>
          <w:rFonts w:ascii="Arial" w:hAnsi="Arial" w:cs="Arial"/>
          <w:color w:val="2E74B5" w:themeColor="accent1" w:themeShade="BF"/>
          <w:sz w:val="20"/>
          <w:szCs w:val="20"/>
        </w:rPr>
      </w:pPr>
    </w:p>
    <w:p w14:paraId="5CA1E9D3" w14:textId="77777777" w:rsidR="00856A88" w:rsidRPr="00E514C0" w:rsidRDefault="00856A88" w:rsidP="00856A88">
      <w:pPr>
        <w:spacing w:after="0"/>
        <w:rPr>
          <w:rFonts w:ascii="Century Gothic" w:hAnsi="Century Gothic"/>
          <w:color w:val="2E74B5" w:themeColor="accent1" w:themeShade="BF"/>
        </w:rPr>
      </w:pPr>
    </w:p>
    <w:p w14:paraId="4A943E29" w14:textId="77777777" w:rsidR="00856A88" w:rsidRPr="00E514C0" w:rsidRDefault="00856A88" w:rsidP="00856A88">
      <w:pPr>
        <w:rPr>
          <w:rFonts w:ascii="Century Gothic" w:eastAsia="Times New Roman" w:hAnsi="Century Gothic" w:cs="Times New Roman"/>
          <w:color w:val="2E74B5" w:themeColor="accent1" w:themeShade="BF"/>
          <w:sz w:val="24"/>
          <w:szCs w:val="24"/>
        </w:rPr>
      </w:pPr>
    </w:p>
    <w:p w14:paraId="3421840F" w14:textId="77777777" w:rsidR="00856A88" w:rsidRPr="00E514C0" w:rsidRDefault="00856A88" w:rsidP="00856A88">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2E74B5" w:themeColor="accent1" w:themeShade="BF"/>
          <w:sz w:val="44"/>
          <w:szCs w:val="32"/>
        </w:rPr>
      </w:pPr>
      <w:r>
        <w:rPr>
          <w:rFonts w:asciiTheme="majorHAnsi" w:eastAsiaTheme="majorEastAsia" w:hAnsiTheme="majorHAnsi" w:cstheme="majorBidi"/>
          <w:b/>
          <w:color w:val="2E74B5" w:themeColor="accent1" w:themeShade="BF"/>
          <w:sz w:val="44"/>
          <w:szCs w:val="32"/>
        </w:rPr>
        <w:t xml:space="preserve"> ADMINISTRATION OF MEDICATION POLICY</w:t>
      </w:r>
    </w:p>
    <w:p w14:paraId="0C74C394" w14:textId="3D8EA8C1" w:rsidR="00DE291F" w:rsidRDefault="00DE291F" w:rsidP="00DE291F">
      <w:pPr>
        <w:pStyle w:val="Heading1"/>
      </w:pPr>
      <w:r>
        <w:rPr>
          <w:noProof/>
        </w:rPr>
        <w:drawing>
          <wp:anchor distT="0" distB="0" distL="114300" distR="114300" simplePos="0" relativeHeight="251664384" behindDoc="0" locked="0" layoutInCell="1" allowOverlap="1" wp14:anchorId="36F5BD87" wp14:editId="130B8F8C">
            <wp:simplePos x="0" y="0"/>
            <wp:positionH relativeFrom="column">
              <wp:posOffset>15875</wp:posOffset>
            </wp:positionH>
            <wp:positionV relativeFrom="paragraph">
              <wp:posOffset>67945</wp:posOffset>
            </wp:positionV>
            <wp:extent cx="798195" cy="798195"/>
            <wp:effectExtent l="0" t="0" r="1905" b="1905"/>
            <wp:wrapSquare wrapText="bothSides"/>
            <wp:docPr id="315064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t>Help for non-English speakers</w:t>
      </w:r>
    </w:p>
    <w:p w14:paraId="767FCEF1" w14:textId="77777777" w:rsidR="00DE291F" w:rsidRDefault="00DE291F" w:rsidP="00DE291F">
      <w:pPr>
        <w:pStyle w:val="BodyText"/>
        <w:rPr>
          <w:w w:val="105"/>
          <w:lang w:val="en-AU"/>
        </w:rPr>
      </w:pPr>
      <w:bookmarkStart w:id="1" w:name="_Hlk112079925"/>
      <w:r>
        <w:rPr>
          <w:w w:val="105"/>
          <w:lang w:val="en-AU"/>
        </w:rPr>
        <w:t>If you need help to understand the information in this policy, please contact</w:t>
      </w:r>
      <w:bookmarkStart w:id="2" w:name="_Hlk91149306"/>
      <w:r>
        <w:rPr>
          <w:w w:val="105"/>
          <w:lang w:val="en-AU"/>
        </w:rPr>
        <w:t xml:space="preserve"> </w:t>
      </w:r>
      <w:sdt>
        <w:sdtPr>
          <w:rPr>
            <w:bCs/>
            <w:w w:val="105"/>
            <w:lang w:val="en-AU"/>
          </w:rPr>
          <w:alias w:val="School_name"/>
          <w:tag w:val="School_name"/>
          <w:id w:val="330727882"/>
          <w:placeholder>
            <w:docPart w:val="948F13284DFA420B87BCF5D9F4F12B29"/>
          </w:placeholder>
          <w:temporary/>
          <w:text/>
        </w:sdtPr>
        <w:sdtContent>
          <w:r>
            <w:rPr>
              <w:bCs/>
              <w:w w:val="105"/>
              <w:lang w:val="en-AU"/>
            </w:rPr>
            <w:t>Lower Plenty Primary School</w:t>
          </w:r>
        </w:sdtContent>
      </w:sdt>
      <w:r>
        <w:rPr>
          <w:w w:val="105"/>
          <w:lang w:val="en-AU"/>
        </w:rPr>
        <w:t xml:space="preserve"> on </w:t>
      </w:r>
      <w:bookmarkStart w:id="3" w:name="_Hlk83968280"/>
      <w:bookmarkStart w:id="4" w:name="_Hlk94600317"/>
      <w:sdt>
        <w:sdtPr>
          <w:rPr>
            <w:w w:val="105"/>
            <w:lang w:val="en-AU"/>
          </w:rPr>
          <w:alias w:val="PhoneNo"/>
          <w:tag w:val="PhoneNo"/>
          <w:id w:val="-355574360"/>
          <w:placeholder>
            <w:docPart w:val="4530232F9C4E42EA9A00CE4E1C7CEE77"/>
          </w:placeholder>
          <w:text/>
        </w:sdtPr>
        <w:sdtContent>
          <w:r>
            <w:rPr>
              <w:w w:val="105"/>
              <w:lang w:val="en-AU"/>
            </w:rPr>
            <w:t>03 9435 2585</w:t>
          </w:r>
        </w:sdtContent>
      </w:sdt>
      <w:r>
        <w:rPr>
          <w:w w:val="105"/>
          <w:lang w:val="en-AU"/>
        </w:rPr>
        <w:t xml:space="preserve"> or </w:t>
      </w:r>
      <w:bookmarkEnd w:id="2"/>
      <w:bookmarkEnd w:id="3"/>
      <w:bookmarkEnd w:id="4"/>
      <w:sdt>
        <w:sdtPr>
          <w:rPr>
            <w:w w:val="105"/>
            <w:lang w:val="en-AU"/>
          </w:rPr>
          <w:alias w:val="EmailAdd"/>
          <w:tag w:val="EmailAdd"/>
          <w:id w:val="-858505103"/>
          <w:placeholder>
            <w:docPart w:val="F2D3E53F7D1C4BC8866897551E057D29"/>
          </w:placeholder>
          <w:text/>
        </w:sdtPr>
        <w:sdtContent>
          <w:r>
            <w:rPr>
              <w:w w:val="105"/>
              <w:lang w:val="en-AU"/>
            </w:rPr>
            <w:t>lower.plenty.ps@education.vic.gov.au</w:t>
          </w:r>
        </w:sdtContent>
      </w:sdt>
      <w:r>
        <w:rPr>
          <w:w w:val="105"/>
        </w:rPr>
        <w:t>.</w:t>
      </w:r>
      <w:bookmarkEnd w:id="1"/>
    </w:p>
    <w:p w14:paraId="03571187" w14:textId="77777777" w:rsidR="00EC76E2" w:rsidRDefault="00EC76E2" w:rsidP="00856A88">
      <w:pPr>
        <w:jc w:val="both"/>
        <w:outlineLvl w:val="1"/>
        <w:rPr>
          <w:rFonts w:asciiTheme="majorHAnsi" w:eastAsiaTheme="majorEastAsia" w:hAnsiTheme="majorHAnsi" w:cstheme="majorBidi"/>
          <w:b/>
          <w:caps/>
          <w:color w:val="2E74B5" w:themeColor="accent1" w:themeShade="BF"/>
          <w:sz w:val="26"/>
          <w:szCs w:val="26"/>
        </w:rPr>
      </w:pPr>
    </w:p>
    <w:p w14:paraId="04D41323" w14:textId="2DE9F48A" w:rsidR="00856A88" w:rsidRPr="00E514C0" w:rsidRDefault="00856A88" w:rsidP="00856A88">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Purpose</w:t>
      </w:r>
    </w:p>
    <w:p w14:paraId="56EED777" w14:textId="77777777" w:rsidR="00856A88" w:rsidRPr="00856A88" w:rsidRDefault="00856A88" w:rsidP="00856A88">
      <w:pPr>
        <w:jc w:val="both"/>
        <w:rPr>
          <w:u w:val="single"/>
        </w:rPr>
      </w:pPr>
      <w:r>
        <w:t>To explain to parents/carers, students and staff the processes Lower Plenty Primary School will follow to safely manage the provision of medication to students while at school or school activities, including camps and excursions.</w:t>
      </w:r>
    </w:p>
    <w:p w14:paraId="23CCE173" w14:textId="77777777" w:rsidR="00856A88" w:rsidRPr="00E514C0" w:rsidRDefault="00856A88" w:rsidP="00856A88">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Scope</w:t>
      </w:r>
    </w:p>
    <w:p w14:paraId="05F1BDDD" w14:textId="77777777" w:rsidR="00856A88" w:rsidRDefault="00856A88" w:rsidP="00856A88">
      <w:pPr>
        <w:jc w:val="both"/>
      </w:pPr>
      <w:r>
        <w:t xml:space="preserve">This policy applies to the administration of medication to all students. It </w:t>
      </w:r>
      <w:r w:rsidRPr="00856A88">
        <w:rPr>
          <w:b/>
        </w:rPr>
        <w:t>does not</w:t>
      </w:r>
      <w:r>
        <w:t xml:space="preserve"> apply to:</w:t>
      </w:r>
    </w:p>
    <w:p w14:paraId="260D8CE5" w14:textId="77777777" w:rsidR="00856A88" w:rsidRDefault="00856A88" w:rsidP="00856A88">
      <w:pPr>
        <w:pStyle w:val="ListParagraph"/>
        <w:numPr>
          <w:ilvl w:val="0"/>
          <w:numId w:val="1"/>
        </w:numPr>
        <w:jc w:val="both"/>
      </w:pPr>
      <w:r>
        <w:t>the provision of medication for anaphylaxis which is provided for in our school’s Anaphylaxis Policy</w:t>
      </w:r>
    </w:p>
    <w:p w14:paraId="70E2FD36" w14:textId="77777777" w:rsidR="00856A88" w:rsidRPr="00856A88" w:rsidRDefault="00856A88" w:rsidP="00856A88">
      <w:pPr>
        <w:pStyle w:val="ListParagraph"/>
        <w:numPr>
          <w:ilvl w:val="0"/>
          <w:numId w:val="1"/>
        </w:numPr>
        <w:jc w:val="both"/>
      </w:pPr>
      <w:r w:rsidRPr="00856A88">
        <w:t xml:space="preserve">the provision of medication for asthma which is provided for in our school’s Asthma Policy </w:t>
      </w:r>
    </w:p>
    <w:p w14:paraId="4F190085" w14:textId="77777777" w:rsidR="00856A88" w:rsidRPr="00856A88" w:rsidRDefault="00856A88" w:rsidP="00856A88">
      <w:pPr>
        <w:pStyle w:val="ListParagraph"/>
        <w:numPr>
          <w:ilvl w:val="0"/>
          <w:numId w:val="1"/>
        </w:numPr>
        <w:jc w:val="both"/>
        <w:rPr>
          <w:rFonts w:cstheme="minorHAnsi"/>
        </w:rPr>
      </w:pPr>
      <w:r>
        <w:t>s</w:t>
      </w:r>
      <w:r w:rsidRPr="00A55051">
        <w:t>pecialised procedures which may be required for complex medical care needs</w:t>
      </w:r>
      <w:r>
        <w:t>.</w:t>
      </w:r>
    </w:p>
    <w:p w14:paraId="0D35CA8E" w14:textId="77777777" w:rsidR="00856A88" w:rsidRDefault="00856A88" w:rsidP="00856A88">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Policy</w:t>
      </w:r>
    </w:p>
    <w:p w14:paraId="63A87410" w14:textId="77777777" w:rsidR="00856A88" w:rsidRDefault="00856A88" w:rsidP="00856A88">
      <w:pPr>
        <w:jc w:val="both"/>
      </w:pPr>
      <w:r w:rsidRPr="00050F02">
        <w:t xml:space="preserve">If a student requires medication, </w:t>
      </w:r>
      <w:r>
        <w:t xml:space="preserve">Lower Plenty Primary School </w:t>
      </w:r>
      <w:r w:rsidRPr="00050F02">
        <w:t xml:space="preserve">encourages parents to arrange for the medication to be taken outside of school hours. However, </w:t>
      </w:r>
      <w:r>
        <w:t>Lower Plenty Primary School understands that students may need to take medication at school or at school activities. To support students to do so safely, Lower Plenty Primary School will follow the procedures set out in this policy.</w:t>
      </w:r>
    </w:p>
    <w:p w14:paraId="507978C8" w14:textId="77777777" w:rsidR="00856A88" w:rsidRPr="006A654C" w:rsidRDefault="00856A88" w:rsidP="00856A88">
      <w:pPr>
        <w:jc w:val="both"/>
        <w:outlineLvl w:val="2"/>
        <w:rPr>
          <w:rFonts w:asciiTheme="majorHAnsi" w:eastAsiaTheme="majorEastAsia" w:hAnsiTheme="majorHAnsi" w:cstheme="majorBidi"/>
          <w:b/>
          <w:color w:val="000000" w:themeColor="text1"/>
          <w:sz w:val="24"/>
          <w:szCs w:val="24"/>
        </w:rPr>
      </w:pPr>
      <w:r w:rsidRPr="006A654C">
        <w:rPr>
          <w:rFonts w:asciiTheme="majorHAnsi" w:eastAsiaTheme="majorEastAsia" w:hAnsiTheme="majorHAnsi" w:cstheme="majorBidi"/>
          <w:b/>
          <w:color w:val="000000" w:themeColor="text1"/>
          <w:sz w:val="24"/>
          <w:szCs w:val="24"/>
        </w:rPr>
        <w:t>Authority to administer</w:t>
      </w:r>
    </w:p>
    <w:p w14:paraId="5F1B6ADE" w14:textId="77777777" w:rsidR="00856A88" w:rsidRDefault="00856A88" w:rsidP="00856A88">
      <w:pPr>
        <w:jc w:val="both"/>
      </w:pPr>
      <w:r>
        <w:t>If a student needs to take medication while at school or at a school activity:</w:t>
      </w:r>
    </w:p>
    <w:p w14:paraId="39DFBB2A" w14:textId="77777777" w:rsidR="00856A88" w:rsidRDefault="00856A88" w:rsidP="00856A88">
      <w:pPr>
        <w:pStyle w:val="ListParagraph"/>
        <w:numPr>
          <w:ilvl w:val="0"/>
          <w:numId w:val="4"/>
        </w:numPr>
        <w:jc w:val="both"/>
      </w:pPr>
      <w:r>
        <w:t>Parents/carers will need to arrange for the student’s treating medical/health practitioner to provide written advice to the school which details:</w:t>
      </w:r>
    </w:p>
    <w:p w14:paraId="571BFF0A" w14:textId="77777777" w:rsidR="00856A88" w:rsidRDefault="00856A88" w:rsidP="00856A88">
      <w:pPr>
        <w:pStyle w:val="ListParagraph"/>
        <w:numPr>
          <w:ilvl w:val="1"/>
          <w:numId w:val="4"/>
        </w:numPr>
        <w:jc w:val="both"/>
      </w:pPr>
      <w:r>
        <w:t>the name of the medication required</w:t>
      </w:r>
    </w:p>
    <w:p w14:paraId="68141918" w14:textId="77777777" w:rsidR="00856A88" w:rsidRDefault="00856A88" w:rsidP="00856A88">
      <w:pPr>
        <w:pStyle w:val="ListParagraph"/>
        <w:numPr>
          <w:ilvl w:val="1"/>
          <w:numId w:val="4"/>
        </w:numPr>
        <w:jc w:val="both"/>
      </w:pPr>
      <w:r>
        <w:t>the dosage amount</w:t>
      </w:r>
    </w:p>
    <w:p w14:paraId="66138E39" w14:textId="77777777" w:rsidR="00856A88" w:rsidRDefault="00856A88" w:rsidP="00856A88">
      <w:pPr>
        <w:pStyle w:val="ListParagraph"/>
        <w:numPr>
          <w:ilvl w:val="1"/>
          <w:numId w:val="4"/>
        </w:numPr>
        <w:jc w:val="both"/>
      </w:pPr>
      <w:r>
        <w:t>the time the medication is to be taken</w:t>
      </w:r>
    </w:p>
    <w:p w14:paraId="17441F1D" w14:textId="77777777" w:rsidR="00856A88" w:rsidRDefault="00856A88" w:rsidP="00856A88">
      <w:pPr>
        <w:pStyle w:val="ListParagraph"/>
        <w:numPr>
          <w:ilvl w:val="1"/>
          <w:numId w:val="4"/>
        </w:numPr>
        <w:jc w:val="both"/>
      </w:pPr>
      <w:r>
        <w:t>how the medication is to be taken</w:t>
      </w:r>
    </w:p>
    <w:p w14:paraId="2B6A5F6C" w14:textId="77777777" w:rsidR="00856A88" w:rsidRDefault="00856A88" w:rsidP="00856A88">
      <w:pPr>
        <w:pStyle w:val="ListParagraph"/>
        <w:numPr>
          <w:ilvl w:val="1"/>
          <w:numId w:val="4"/>
        </w:numPr>
        <w:jc w:val="both"/>
      </w:pPr>
      <w:r>
        <w:t>the dates the medication is required, or whether it is an ongoing medication</w:t>
      </w:r>
    </w:p>
    <w:p w14:paraId="2ADB7B71" w14:textId="77777777" w:rsidR="00856A88" w:rsidRDefault="00856A88" w:rsidP="00856A88">
      <w:pPr>
        <w:pStyle w:val="ListParagraph"/>
        <w:numPr>
          <w:ilvl w:val="1"/>
          <w:numId w:val="4"/>
        </w:numPr>
        <w:jc w:val="both"/>
      </w:pPr>
      <w:r>
        <w:t>how the medication should be stored.</w:t>
      </w:r>
    </w:p>
    <w:p w14:paraId="411B6349" w14:textId="77777777" w:rsidR="00856A88" w:rsidRDefault="00856A88" w:rsidP="000E3C5D">
      <w:pPr>
        <w:pStyle w:val="ListParagraph"/>
        <w:numPr>
          <w:ilvl w:val="0"/>
          <w:numId w:val="4"/>
        </w:numPr>
        <w:jc w:val="both"/>
      </w:pPr>
      <w:r>
        <w:t>In most cases, parents/carers should arrange for written advice to be provided in a Medication Authority Form which a student’s treating medical/health practitioner should complete</w:t>
      </w:r>
    </w:p>
    <w:p w14:paraId="52BCBB10" w14:textId="77777777" w:rsidR="00856A88" w:rsidRDefault="00856A88" w:rsidP="000E3C5D">
      <w:pPr>
        <w:pStyle w:val="ListParagraph"/>
        <w:numPr>
          <w:ilvl w:val="0"/>
          <w:numId w:val="4"/>
        </w:numPr>
        <w:jc w:val="both"/>
      </w:pPr>
      <w:r>
        <w:t>If advice cannot be provided by a student’s medical/health practitioner, the principal (or their nominee) may agree that written authority can be provided by, or the Medication Authority Form can be completed by a student’s parents/carers.</w:t>
      </w:r>
    </w:p>
    <w:p w14:paraId="2D6142F5" w14:textId="77777777" w:rsidR="00856A88" w:rsidRDefault="00856A88" w:rsidP="00856A88">
      <w:pPr>
        <w:pStyle w:val="ListParagraph"/>
        <w:numPr>
          <w:ilvl w:val="0"/>
          <w:numId w:val="4"/>
        </w:numPr>
        <w:jc w:val="both"/>
      </w:pPr>
      <w:r>
        <w:lastRenderedPageBreak/>
        <w:t>The principal may need to consult with parents/carers to clarify written advice and consider student’s individual preferences regarding medication administration (which may also be provided for in a student’s Student Health Support Plan).</w:t>
      </w:r>
    </w:p>
    <w:p w14:paraId="07528B4C" w14:textId="77777777" w:rsidR="00856A88" w:rsidRPr="00C00401" w:rsidRDefault="00856A88" w:rsidP="00856A88">
      <w:pPr>
        <w:jc w:val="both"/>
      </w:pPr>
      <w:r>
        <w:t xml:space="preserve">Parents/carers can contact Lower Plenty Primary School for a Medication Authority Form. Copies are available from the office. </w:t>
      </w:r>
    </w:p>
    <w:p w14:paraId="04B6915E" w14:textId="77777777" w:rsidR="00856A88" w:rsidRPr="006A654C" w:rsidRDefault="00856A88" w:rsidP="00856A88">
      <w:pPr>
        <w:jc w:val="both"/>
        <w:outlineLvl w:val="2"/>
        <w:rPr>
          <w:rFonts w:asciiTheme="majorHAnsi" w:eastAsiaTheme="majorEastAsia" w:hAnsiTheme="majorHAnsi" w:cstheme="majorBidi"/>
          <w:b/>
          <w:color w:val="000000" w:themeColor="text1"/>
          <w:sz w:val="24"/>
          <w:szCs w:val="24"/>
        </w:rPr>
      </w:pPr>
      <w:r w:rsidRPr="006A654C">
        <w:rPr>
          <w:rFonts w:asciiTheme="majorHAnsi" w:eastAsiaTheme="majorEastAsia" w:hAnsiTheme="majorHAnsi" w:cstheme="majorBidi"/>
          <w:b/>
          <w:color w:val="000000" w:themeColor="text1"/>
          <w:sz w:val="24"/>
          <w:szCs w:val="24"/>
        </w:rPr>
        <w:t>Administering medication</w:t>
      </w:r>
    </w:p>
    <w:p w14:paraId="6AF383CF" w14:textId="77777777" w:rsidR="00856A88" w:rsidRDefault="00856A88" w:rsidP="00856A88">
      <w:pPr>
        <w:jc w:val="both"/>
      </w:pPr>
      <w:r>
        <w:t>Any medication brought to school by a student needs to be clearly labelled with:</w:t>
      </w:r>
    </w:p>
    <w:p w14:paraId="1B14930A" w14:textId="77777777" w:rsidR="00856A88" w:rsidRDefault="00856A88" w:rsidP="00856A88">
      <w:pPr>
        <w:pStyle w:val="ListParagraph"/>
        <w:numPr>
          <w:ilvl w:val="0"/>
          <w:numId w:val="9"/>
        </w:numPr>
        <w:jc w:val="both"/>
      </w:pPr>
      <w:r>
        <w:t>the student’s name</w:t>
      </w:r>
    </w:p>
    <w:p w14:paraId="7F599D67" w14:textId="77777777" w:rsidR="00856A88" w:rsidRDefault="00856A88" w:rsidP="00856A88">
      <w:pPr>
        <w:pStyle w:val="ListParagraph"/>
        <w:numPr>
          <w:ilvl w:val="0"/>
          <w:numId w:val="9"/>
        </w:numPr>
        <w:jc w:val="both"/>
      </w:pPr>
      <w:r>
        <w:t>the dosage required</w:t>
      </w:r>
    </w:p>
    <w:p w14:paraId="2BF87028" w14:textId="77777777" w:rsidR="00856A88" w:rsidRDefault="00856A88" w:rsidP="00856A88">
      <w:pPr>
        <w:pStyle w:val="ListParagraph"/>
        <w:numPr>
          <w:ilvl w:val="0"/>
          <w:numId w:val="9"/>
        </w:numPr>
        <w:jc w:val="both"/>
      </w:pPr>
      <w:r>
        <w:t>the time the medication needs to be administered.</w:t>
      </w:r>
    </w:p>
    <w:p w14:paraId="74F36C32" w14:textId="77777777" w:rsidR="00856A88" w:rsidRDefault="00856A88" w:rsidP="00856A88">
      <w:pPr>
        <w:jc w:val="both"/>
      </w:pPr>
      <w:r>
        <w:t>Parents/carers need to ensure that the medication a student has at school is within its expiry date. If school staff become aware that the medication a student has at school has expired, they will promptly contact the student’s parents/carers who will need to arrange for medication within the expiry date to be provided.</w:t>
      </w:r>
    </w:p>
    <w:p w14:paraId="398AA6D0" w14:textId="77777777" w:rsidR="00856A88" w:rsidRDefault="00856A88" w:rsidP="00856A88">
      <w:pPr>
        <w:jc w:val="both"/>
      </w:pPr>
      <w:r>
        <w:t>If a student needs to take medication at school or a school activity, the principal (or their nominee) will ensure that:</w:t>
      </w:r>
    </w:p>
    <w:p w14:paraId="172E3BBA" w14:textId="77777777" w:rsidR="00856A88" w:rsidRDefault="00856A88" w:rsidP="00856A88">
      <w:pPr>
        <w:pStyle w:val="ListParagraph"/>
        <w:numPr>
          <w:ilvl w:val="0"/>
          <w:numId w:val="6"/>
        </w:numPr>
        <w:jc w:val="both"/>
      </w:pPr>
      <w:r>
        <w:t xml:space="preserve">Medication is administered to the student in accordance with the Medication Authority Form so that: </w:t>
      </w:r>
    </w:p>
    <w:p w14:paraId="63B610F4" w14:textId="77777777" w:rsidR="00856A88" w:rsidRPr="000F093E" w:rsidRDefault="00856A88" w:rsidP="00856A88">
      <w:pPr>
        <w:pStyle w:val="ListParagraph"/>
        <w:numPr>
          <w:ilvl w:val="0"/>
          <w:numId w:val="5"/>
        </w:numPr>
        <w:jc w:val="both"/>
        <w:rPr>
          <w:i/>
        </w:rPr>
      </w:pPr>
      <w:r>
        <w:t>the student receives their correct medication</w:t>
      </w:r>
    </w:p>
    <w:p w14:paraId="5AB55E4B" w14:textId="77777777" w:rsidR="00856A88" w:rsidRPr="000F093E" w:rsidRDefault="00856A88" w:rsidP="00856A88">
      <w:pPr>
        <w:pStyle w:val="ListParagraph"/>
        <w:numPr>
          <w:ilvl w:val="0"/>
          <w:numId w:val="5"/>
        </w:numPr>
        <w:jc w:val="both"/>
        <w:rPr>
          <w:i/>
        </w:rPr>
      </w:pPr>
      <w:r>
        <w:t>in the proper dose</w:t>
      </w:r>
    </w:p>
    <w:p w14:paraId="7AEF5489" w14:textId="77777777" w:rsidR="00856A88" w:rsidRPr="000F093E" w:rsidRDefault="00856A88" w:rsidP="00856A88">
      <w:pPr>
        <w:pStyle w:val="ListParagraph"/>
        <w:numPr>
          <w:ilvl w:val="0"/>
          <w:numId w:val="5"/>
        </w:numPr>
        <w:jc w:val="both"/>
        <w:rPr>
          <w:i/>
        </w:rPr>
      </w:pPr>
      <w:r>
        <w:t>via the correct method (for example, inhaled or orally)</w:t>
      </w:r>
    </w:p>
    <w:p w14:paraId="4A8AFE2F" w14:textId="77777777" w:rsidR="00856A88" w:rsidRPr="000F093E" w:rsidRDefault="00856A88" w:rsidP="00856A88">
      <w:pPr>
        <w:pStyle w:val="ListParagraph"/>
        <w:numPr>
          <w:ilvl w:val="0"/>
          <w:numId w:val="5"/>
        </w:numPr>
        <w:jc w:val="both"/>
        <w:rPr>
          <w:i/>
        </w:rPr>
      </w:pPr>
      <w:r>
        <w:t>at the correct time of day.</w:t>
      </w:r>
    </w:p>
    <w:p w14:paraId="51463900" w14:textId="77777777" w:rsidR="00856A88" w:rsidRDefault="00856A88" w:rsidP="00856A88">
      <w:pPr>
        <w:pStyle w:val="ListParagraph"/>
        <w:numPr>
          <w:ilvl w:val="0"/>
          <w:numId w:val="6"/>
        </w:numPr>
        <w:jc w:val="both"/>
      </w:pPr>
      <w:r>
        <w:t xml:space="preserve">A log is kept of medicine administered to a student. </w:t>
      </w:r>
    </w:p>
    <w:p w14:paraId="0E058C5F" w14:textId="77777777" w:rsidR="00856A88" w:rsidRPr="00FD56A4" w:rsidRDefault="00856A88" w:rsidP="00856A88">
      <w:pPr>
        <w:pStyle w:val="ListParagraph"/>
        <w:numPr>
          <w:ilvl w:val="0"/>
          <w:numId w:val="6"/>
        </w:numPr>
        <w:jc w:val="both"/>
      </w:pPr>
      <w:r>
        <w:t>Where possible, two staff members will supervise the administration of medication.</w:t>
      </w:r>
    </w:p>
    <w:p w14:paraId="05E6C40D" w14:textId="77777777" w:rsidR="00856A88" w:rsidRPr="00FD56A4" w:rsidRDefault="00856A88" w:rsidP="00856A88">
      <w:pPr>
        <w:pStyle w:val="ListParagraph"/>
        <w:numPr>
          <w:ilvl w:val="0"/>
          <w:numId w:val="6"/>
        </w:numPr>
        <w:jc w:val="both"/>
      </w:pPr>
      <w:r>
        <w:t>The t</w:t>
      </w:r>
      <w:r w:rsidRPr="00FD56A4">
        <w:t xml:space="preserve">eacher in charge of </w:t>
      </w:r>
      <w:r>
        <w:t>a student</w:t>
      </w:r>
      <w:r w:rsidRPr="00FD56A4">
        <w:t xml:space="preserve"> at the time their medication is required:</w:t>
      </w:r>
    </w:p>
    <w:p w14:paraId="00FBC84B" w14:textId="77777777" w:rsidR="00856A88" w:rsidRPr="00FD56A4" w:rsidRDefault="00856A88" w:rsidP="00856A88">
      <w:pPr>
        <w:pStyle w:val="ListParagraph"/>
        <w:numPr>
          <w:ilvl w:val="1"/>
          <w:numId w:val="6"/>
        </w:numPr>
        <w:jc w:val="both"/>
        <w:rPr>
          <w:i/>
        </w:rPr>
      </w:pPr>
      <w:r>
        <w:t xml:space="preserve">is </w:t>
      </w:r>
      <w:r w:rsidR="008359B5">
        <w:t xml:space="preserve">to be </w:t>
      </w:r>
      <w:r>
        <w:t>informed that the student needs to receive their medication</w:t>
      </w:r>
    </w:p>
    <w:p w14:paraId="563FA71B" w14:textId="77777777" w:rsidR="00856A88" w:rsidRPr="00FD56A4" w:rsidRDefault="00856A88" w:rsidP="00856A88">
      <w:pPr>
        <w:pStyle w:val="ListParagraph"/>
        <w:numPr>
          <w:ilvl w:val="1"/>
          <w:numId w:val="6"/>
        </w:numPr>
        <w:jc w:val="both"/>
        <w:rPr>
          <w:i/>
        </w:rPr>
      </w:pPr>
      <w:r>
        <w:t>if necessary, release the student from class to obtain their medication.</w:t>
      </w:r>
    </w:p>
    <w:p w14:paraId="62FAAA0C" w14:textId="77777777" w:rsidR="00856A88" w:rsidRPr="00251245" w:rsidRDefault="00856A88" w:rsidP="00856A88">
      <w:pPr>
        <w:jc w:val="both"/>
        <w:rPr>
          <w:i/>
        </w:rPr>
      </w:pPr>
      <w:r w:rsidRPr="00251245">
        <w:rPr>
          <w:i/>
        </w:rPr>
        <w:t>Self-administration</w:t>
      </w:r>
    </w:p>
    <w:p w14:paraId="455A8199" w14:textId="77777777" w:rsidR="00856A88" w:rsidRDefault="00856A88" w:rsidP="00856A88">
      <w:pPr>
        <w:jc w:val="both"/>
      </w:pPr>
      <w:r>
        <w:t>In some cases it may be appropriate for students to self-administer their medication. The principal may consult with parents/carers and consider advice from the student’s medical/health practitioner to determine whether to allow a student to self-administer their medication.</w:t>
      </w:r>
    </w:p>
    <w:p w14:paraId="3C2AB25C" w14:textId="77777777" w:rsidR="00856A88" w:rsidRPr="00916CB5" w:rsidRDefault="00856A88" w:rsidP="00856A88">
      <w:pPr>
        <w:jc w:val="both"/>
      </w:pPr>
      <w:r>
        <w:t xml:space="preserve">If the principal decides to allow a student to self-administer their medication, the </w:t>
      </w:r>
      <w:r w:rsidRPr="00496EA1">
        <w:t>principal may</w:t>
      </w:r>
      <w:r>
        <w:t xml:space="preserve"> require written acknowledgement from the student’s medical/health practitioner, or the student’s parents/carers that the student will self-administer their medication.</w:t>
      </w:r>
    </w:p>
    <w:p w14:paraId="4D093CDA" w14:textId="77777777" w:rsidR="00856A88" w:rsidRPr="006A654C" w:rsidRDefault="00856A88" w:rsidP="00856A88">
      <w:pPr>
        <w:jc w:val="both"/>
        <w:outlineLvl w:val="2"/>
        <w:rPr>
          <w:rFonts w:asciiTheme="majorHAnsi" w:eastAsiaTheme="majorEastAsia" w:hAnsiTheme="majorHAnsi" w:cstheme="majorBidi"/>
          <w:b/>
          <w:color w:val="000000" w:themeColor="text1"/>
          <w:sz w:val="24"/>
          <w:szCs w:val="24"/>
        </w:rPr>
      </w:pPr>
      <w:r w:rsidRPr="006A654C">
        <w:rPr>
          <w:rFonts w:asciiTheme="majorHAnsi" w:eastAsiaTheme="majorEastAsia" w:hAnsiTheme="majorHAnsi" w:cstheme="majorBidi"/>
          <w:b/>
          <w:color w:val="000000" w:themeColor="text1"/>
          <w:sz w:val="24"/>
          <w:szCs w:val="24"/>
        </w:rPr>
        <w:t>Storing medication</w:t>
      </w:r>
    </w:p>
    <w:p w14:paraId="76705155" w14:textId="77777777" w:rsidR="00856A88" w:rsidRDefault="00856A88" w:rsidP="00856A88">
      <w:pPr>
        <w:jc w:val="both"/>
      </w:pPr>
      <w:r>
        <w:t>The principal (or their nominee) will put in place arrangements so that medication is stored:</w:t>
      </w:r>
    </w:p>
    <w:p w14:paraId="4DED176C" w14:textId="77777777" w:rsidR="00856A88" w:rsidRDefault="00856A88" w:rsidP="00856A88">
      <w:pPr>
        <w:pStyle w:val="ListParagraph"/>
        <w:numPr>
          <w:ilvl w:val="0"/>
          <w:numId w:val="8"/>
        </w:numPr>
        <w:jc w:val="both"/>
      </w:pPr>
      <w:r>
        <w:t xml:space="preserve">securely to minimise risk to others </w:t>
      </w:r>
    </w:p>
    <w:p w14:paraId="1BA879A8" w14:textId="77777777" w:rsidR="00856A88" w:rsidRDefault="00856A88" w:rsidP="00856A88">
      <w:pPr>
        <w:pStyle w:val="ListParagraph"/>
        <w:numPr>
          <w:ilvl w:val="0"/>
          <w:numId w:val="8"/>
        </w:numPr>
        <w:jc w:val="both"/>
      </w:pPr>
      <w:r>
        <w:t>in a place only accessible by staff who are responsible for administering the medication</w:t>
      </w:r>
    </w:p>
    <w:p w14:paraId="294FD954" w14:textId="77777777" w:rsidR="00856A88" w:rsidRDefault="00856A88" w:rsidP="00856A88">
      <w:pPr>
        <w:pStyle w:val="ListParagraph"/>
        <w:numPr>
          <w:ilvl w:val="0"/>
          <w:numId w:val="8"/>
        </w:numPr>
        <w:jc w:val="both"/>
      </w:pPr>
      <w:r>
        <w:t>away from a classroom (unless quick access is required)</w:t>
      </w:r>
    </w:p>
    <w:p w14:paraId="7751474D" w14:textId="77777777" w:rsidR="00856A88" w:rsidRDefault="00856A88" w:rsidP="00856A88">
      <w:pPr>
        <w:pStyle w:val="ListParagraph"/>
        <w:numPr>
          <w:ilvl w:val="0"/>
          <w:numId w:val="8"/>
        </w:numPr>
        <w:jc w:val="both"/>
      </w:pPr>
      <w:r>
        <w:t>away from first aid kits</w:t>
      </w:r>
    </w:p>
    <w:p w14:paraId="0429425F" w14:textId="77777777" w:rsidR="00856A88" w:rsidRDefault="00856A88" w:rsidP="00856A88">
      <w:pPr>
        <w:pStyle w:val="ListParagraph"/>
        <w:numPr>
          <w:ilvl w:val="0"/>
          <w:numId w:val="8"/>
        </w:numPr>
        <w:jc w:val="both"/>
      </w:pPr>
      <w:r>
        <w:t>according to packet instructions, particularly in relation to temperature.</w:t>
      </w:r>
    </w:p>
    <w:p w14:paraId="3DE3F17B" w14:textId="77777777" w:rsidR="00856A88" w:rsidRDefault="00856A88" w:rsidP="00856A88">
      <w:pPr>
        <w:jc w:val="both"/>
      </w:pPr>
      <w:r w:rsidRPr="00856A88">
        <w:t xml:space="preserve">For most students, Lower Plenty Primary School will store student medication </w:t>
      </w:r>
      <w:r>
        <w:t>in the front office or sick bay.</w:t>
      </w:r>
    </w:p>
    <w:p w14:paraId="6CB3D3A6" w14:textId="77777777" w:rsidR="00856A88" w:rsidRDefault="00856A88" w:rsidP="00856A88">
      <w:pPr>
        <w:jc w:val="both"/>
      </w:pPr>
      <w:r>
        <w:t>The principal may decide, in consultation with parents/carers and/or on the advice of a student’s treating medical/health practitioner:</w:t>
      </w:r>
    </w:p>
    <w:p w14:paraId="49CB6A96" w14:textId="77777777" w:rsidR="00856A88" w:rsidRDefault="00856A88" w:rsidP="00856A88">
      <w:pPr>
        <w:pStyle w:val="ListParagraph"/>
        <w:numPr>
          <w:ilvl w:val="0"/>
          <w:numId w:val="10"/>
        </w:numPr>
        <w:jc w:val="both"/>
      </w:pPr>
      <w:r>
        <w:t>that the student’s medication should be stored securely in the student’s classroom if quick access might be required</w:t>
      </w:r>
    </w:p>
    <w:p w14:paraId="1BC4C9E5" w14:textId="77777777" w:rsidR="00856A88" w:rsidRPr="00CA4105" w:rsidRDefault="00856A88" w:rsidP="00856A88">
      <w:pPr>
        <w:pStyle w:val="ListParagraph"/>
        <w:numPr>
          <w:ilvl w:val="0"/>
          <w:numId w:val="7"/>
        </w:numPr>
        <w:jc w:val="both"/>
        <w:rPr>
          <w:b/>
        </w:rPr>
      </w:pPr>
      <w:r>
        <w:lastRenderedPageBreak/>
        <w:t>to allow the student to carry their own medication with them, preferably in the original packaging if:</w:t>
      </w:r>
    </w:p>
    <w:p w14:paraId="67822204" w14:textId="77777777" w:rsidR="00856A88" w:rsidRPr="00CA4105" w:rsidRDefault="00856A88" w:rsidP="00856A88">
      <w:pPr>
        <w:pStyle w:val="ListParagraph"/>
        <w:numPr>
          <w:ilvl w:val="1"/>
          <w:numId w:val="7"/>
        </w:numPr>
        <w:jc w:val="both"/>
        <w:rPr>
          <w:b/>
        </w:rPr>
      </w:pPr>
      <w:r>
        <w:t>the medication does not have special storage requirements, such as refrigeration</w:t>
      </w:r>
    </w:p>
    <w:p w14:paraId="065FECC4" w14:textId="77777777" w:rsidR="00856A88" w:rsidRPr="00916CB5" w:rsidRDefault="00856A88" w:rsidP="00856A88">
      <w:pPr>
        <w:pStyle w:val="ListParagraph"/>
        <w:numPr>
          <w:ilvl w:val="1"/>
          <w:numId w:val="7"/>
        </w:numPr>
        <w:jc w:val="both"/>
        <w:rPr>
          <w:b/>
        </w:rPr>
      </w:pPr>
      <w:r>
        <w:t>doing so does not create potentially unsafe access to the medication by other students.</w:t>
      </w:r>
    </w:p>
    <w:p w14:paraId="290AD19A" w14:textId="77777777" w:rsidR="00856A88" w:rsidRDefault="00856A88" w:rsidP="00856A88">
      <w:pPr>
        <w:jc w:val="both"/>
        <w:outlineLvl w:val="2"/>
        <w:rPr>
          <w:rFonts w:asciiTheme="majorHAnsi" w:eastAsiaTheme="majorEastAsia" w:hAnsiTheme="majorHAnsi" w:cstheme="majorBidi"/>
          <w:b/>
          <w:color w:val="000000" w:themeColor="text1"/>
          <w:sz w:val="24"/>
          <w:szCs w:val="24"/>
        </w:rPr>
      </w:pPr>
    </w:p>
    <w:p w14:paraId="1F17D5D7" w14:textId="77777777" w:rsidR="00856A88" w:rsidRDefault="00856A88" w:rsidP="00856A88">
      <w:pPr>
        <w:jc w:val="both"/>
        <w:outlineLvl w:val="2"/>
        <w:rPr>
          <w:rFonts w:asciiTheme="majorHAnsi" w:eastAsiaTheme="majorEastAsia" w:hAnsiTheme="majorHAnsi" w:cstheme="majorBidi"/>
          <w:b/>
          <w:color w:val="000000" w:themeColor="text1"/>
          <w:sz w:val="24"/>
          <w:szCs w:val="24"/>
        </w:rPr>
      </w:pPr>
    </w:p>
    <w:p w14:paraId="70736B39" w14:textId="77777777" w:rsidR="00856A88" w:rsidRPr="006A654C" w:rsidRDefault="00856A88" w:rsidP="00856A88">
      <w:pPr>
        <w:jc w:val="both"/>
        <w:outlineLvl w:val="2"/>
        <w:rPr>
          <w:rFonts w:asciiTheme="majorHAnsi" w:eastAsiaTheme="majorEastAsia" w:hAnsiTheme="majorHAnsi" w:cstheme="majorBidi"/>
          <w:b/>
          <w:color w:val="000000" w:themeColor="text1"/>
          <w:sz w:val="24"/>
          <w:szCs w:val="24"/>
        </w:rPr>
      </w:pPr>
      <w:r w:rsidRPr="006A654C">
        <w:rPr>
          <w:rFonts w:asciiTheme="majorHAnsi" w:eastAsiaTheme="majorEastAsia" w:hAnsiTheme="majorHAnsi" w:cstheme="majorBidi"/>
          <w:b/>
          <w:color w:val="000000" w:themeColor="text1"/>
          <w:sz w:val="24"/>
          <w:szCs w:val="24"/>
        </w:rPr>
        <w:t>Warning</w:t>
      </w:r>
    </w:p>
    <w:p w14:paraId="16E56CE9" w14:textId="77777777" w:rsidR="00856A88" w:rsidRPr="00CA4105" w:rsidRDefault="00856A88" w:rsidP="00856A88">
      <w:pPr>
        <w:jc w:val="both"/>
      </w:pPr>
      <w:r>
        <w:t xml:space="preserve">Lower Plenty Primary School </w:t>
      </w:r>
      <w:r w:rsidRPr="00496EA1">
        <w:t>will not:</w:t>
      </w:r>
    </w:p>
    <w:p w14:paraId="7A8FDC37" w14:textId="77777777" w:rsidR="00856A88" w:rsidRPr="00CA4105" w:rsidRDefault="00856A88" w:rsidP="00856A88">
      <w:pPr>
        <w:pStyle w:val="ListParagraph"/>
        <w:numPr>
          <w:ilvl w:val="0"/>
          <w:numId w:val="2"/>
        </w:numPr>
        <w:jc w:val="both"/>
      </w:pPr>
      <w:r>
        <w:t>i</w:t>
      </w:r>
      <w:r w:rsidRPr="00CA4105">
        <w:t>n accordance with Department of Education and Training policy, store or administer analgesics such as aspirin and paracetamol as a standard first aid strategy as they can mask signs and symptoms of serious illness or injury</w:t>
      </w:r>
    </w:p>
    <w:p w14:paraId="7C00254F" w14:textId="77777777" w:rsidR="00856A88" w:rsidRPr="00CA4105" w:rsidRDefault="00856A88" w:rsidP="00856A88">
      <w:pPr>
        <w:pStyle w:val="ListParagraph"/>
        <w:numPr>
          <w:ilvl w:val="0"/>
          <w:numId w:val="2"/>
        </w:numPr>
        <w:jc w:val="both"/>
      </w:pPr>
      <w:r>
        <w:t>a</w:t>
      </w:r>
      <w:r w:rsidRPr="00CA4105">
        <w:t>llow a student to take their first dose of a new medication at school in case of an allergic reaction. This should be done under the supervision of the student’s parents, carers or health practitioner</w:t>
      </w:r>
    </w:p>
    <w:p w14:paraId="2CA4474E" w14:textId="77777777" w:rsidR="00856A88" w:rsidRPr="00CA4105" w:rsidRDefault="00856A88" w:rsidP="00856A88">
      <w:pPr>
        <w:pStyle w:val="ListParagraph"/>
        <w:numPr>
          <w:ilvl w:val="0"/>
          <w:numId w:val="2"/>
        </w:numPr>
        <w:jc w:val="both"/>
      </w:pPr>
      <w:r>
        <w:t>a</w:t>
      </w:r>
      <w:r w:rsidRPr="00CA4105">
        <w:t xml:space="preserve">llow use of medication by anyone other than the prescribed student except in a life threatening emergency, for example if a student is having an asthma attack and their own puffer is not readily available. </w:t>
      </w:r>
    </w:p>
    <w:p w14:paraId="35503BB3" w14:textId="77777777" w:rsidR="00856A88" w:rsidRPr="006A654C" w:rsidRDefault="00856A88" w:rsidP="00856A88">
      <w:pPr>
        <w:jc w:val="both"/>
        <w:outlineLvl w:val="2"/>
        <w:rPr>
          <w:rFonts w:asciiTheme="majorHAnsi" w:eastAsiaTheme="majorEastAsia" w:hAnsiTheme="majorHAnsi" w:cstheme="majorBidi"/>
          <w:b/>
          <w:color w:val="000000" w:themeColor="text1"/>
          <w:sz w:val="24"/>
          <w:szCs w:val="24"/>
        </w:rPr>
      </w:pPr>
      <w:r w:rsidRPr="006A654C">
        <w:rPr>
          <w:rFonts w:asciiTheme="majorHAnsi" w:eastAsiaTheme="majorEastAsia" w:hAnsiTheme="majorHAnsi" w:cstheme="majorBidi"/>
          <w:b/>
          <w:color w:val="000000" w:themeColor="text1"/>
          <w:sz w:val="24"/>
          <w:szCs w:val="24"/>
        </w:rPr>
        <w:t>Medication error</w:t>
      </w:r>
    </w:p>
    <w:p w14:paraId="620F1CFD" w14:textId="77777777" w:rsidR="00856A88" w:rsidRDefault="00856A88" w:rsidP="00856A88">
      <w:pPr>
        <w:jc w:val="both"/>
      </w:pPr>
      <w:r>
        <w:t xml:space="preserve">If a student takes medication incorrectly, </w:t>
      </w:r>
      <w:r w:rsidRPr="00496EA1">
        <w:t>staff will endeavour to:</w:t>
      </w:r>
    </w:p>
    <w:tbl>
      <w:tblPr>
        <w:tblStyle w:val="TableGrid"/>
        <w:tblW w:w="0" w:type="auto"/>
        <w:tblLook w:val="04A0" w:firstRow="1" w:lastRow="0" w:firstColumn="1" w:lastColumn="0" w:noHBand="0" w:noVBand="1"/>
      </w:tblPr>
      <w:tblGrid>
        <w:gridCol w:w="988"/>
        <w:gridCol w:w="8028"/>
      </w:tblGrid>
      <w:tr w:rsidR="00856A88" w14:paraId="1FB0E9FB" w14:textId="77777777" w:rsidTr="00A535E5">
        <w:tc>
          <w:tcPr>
            <w:tcW w:w="988" w:type="dxa"/>
          </w:tcPr>
          <w:p w14:paraId="78D80361" w14:textId="77777777" w:rsidR="00856A88" w:rsidRPr="002C692E" w:rsidRDefault="00856A88" w:rsidP="00A535E5">
            <w:pPr>
              <w:jc w:val="both"/>
              <w:rPr>
                <w:b/>
              </w:rPr>
            </w:pPr>
            <w:r>
              <w:rPr>
                <w:b/>
              </w:rPr>
              <w:t>Step</w:t>
            </w:r>
          </w:p>
        </w:tc>
        <w:tc>
          <w:tcPr>
            <w:tcW w:w="8028" w:type="dxa"/>
          </w:tcPr>
          <w:p w14:paraId="1206888B" w14:textId="77777777" w:rsidR="00856A88" w:rsidRPr="002C692E" w:rsidRDefault="00856A88" w:rsidP="00A535E5">
            <w:pPr>
              <w:jc w:val="both"/>
              <w:rPr>
                <w:b/>
              </w:rPr>
            </w:pPr>
            <w:r>
              <w:rPr>
                <w:b/>
              </w:rPr>
              <w:t>Action</w:t>
            </w:r>
          </w:p>
        </w:tc>
      </w:tr>
      <w:tr w:rsidR="00856A88" w14:paraId="1E7E633F" w14:textId="77777777" w:rsidTr="00A535E5">
        <w:tc>
          <w:tcPr>
            <w:tcW w:w="988" w:type="dxa"/>
          </w:tcPr>
          <w:p w14:paraId="610CFF79" w14:textId="77777777" w:rsidR="00856A88" w:rsidRDefault="00856A88" w:rsidP="00856A88">
            <w:pPr>
              <w:pStyle w:val="ListParagraph"/>
              <w:numPr>
                <w:ilvl w:val="0"/>
                <w:numId w:val="3"/>
              </w:numPr>
              <w:jc w:val="both"/>
            </w:pPr>
          </w:p>
        </w:tc>
        <w:tc>
          <w:tcPr>
            <w:tcW w:w="8028" w:type="dxa"/>
          </w:tcPr>
          <w:p w14:paraId="4AB1B520" w14:textId="77777777" w:rsidR="00856A88" w:rsidRDefault="00856A88" w:rsidP="00A535E5">
            <w:pPr>
              <w:jc w:val="both"/>
            </w:pPr>
            <w:r>
              <w:t>If required, follow first aid procedures outlined in the student’s Health Support Plan or other medical management plan.</w:t>
            </w:r>
          </w:p>
        </w:tc>
      </w:tr>
      <w:tr w:rsidR="00856A88" w14:paraId="28F5BB5B" w14:textId="77777777" w:rsidTr="00A535E5">
        <w:tc>
          <w:tcPr>
            <w:tcW w:w="988" w:type="dxa"/>
          </w:tcPr>
          <w:p w14:paraId="71B21A76" w14:textId="77777777" w:rsidR="00856A88" w:rsidRDefault="00856A88" w:rsidP="00856A88">
            <w:pPr>
              <w:pStyle w:val="ListParagraph"/>
              <w:numPr>
                <w:ilvl w:val="0"/>
                <w:numId w:val="3"/>
              </w:numPr>
              <w:jc w:val="both"/>
            </w:pPr>
          </w:p>
        </w:tc>
        <w:tc>
          <w:tcPr>
            <w:tcW w:w="8028" w:type="dxa"/>
          </w:tcPr>
          <w:p w14:paraId="58AE1202" w14:textId="77777777" w:rsidR="00856A88" w:rsidRDefault="00856A88" w:rsidP="00A535E5">
            <w:pPr>
              <w:jc w:val="both"/>
            </w:pPr>
            <w:r>
              <w:t>Ring the Poisons Information Line, 13 11 26 and give details of the incident and the student.</w:t>
            </w:r>
          </w:p>
        </w:tc>
      </w:tr>
      <w:tr w:rsidR="00856A88" w14:paraId="435B13B5" w14:textId="77777777" w:rsidTr="00A535E5">
        <w:tc>
          <w:tcPr>
            <w:tcW w:w="988" w:type="dxa"/>
          </w:tcPr>
          <w:p w14:paraId="762169B9" w14:textId="77777777" w:rsidR="00856A88" w:rsidRDefault="00856A88" w:rsidP="00856A88">
            <w:pPr>
              <w:pStyle w:val="ListParagraph"/>
              <w:numPr>
                <w:ilvl w:val="0"/>
                <w:numId w:val="3"/>
              </w:numPr>
              <w:jc w:val="both"/>
            </w:pPr>
          </w:p>
        </w:tc>
        <w:tc>
          <w:tcPr>
            <w:tcW w:w="8028" w:type="dxa"/>
          </w:tcPr>
          <w:p w14:paraId="7AE1CBF9" w14:textId="77777777" w:rsidR="00856A88" w:rsidRDefault="00856A88" w:rsidP="00A535E5">
            <w:pPr>
              <w:jc w:val="both"/>
            </w:pPr>
            <w:r>
              <w:t>Act immediately upon their advice, such as calling Triple Zero “000” if advised to do so.</w:t>
            </w:r>
          </w:p>
        </w:tc>
      </w:tr>
      <w:tr w:rsidR="00856A88" w14:paraId="3FDAE6BE" w14:textId="77777777" w:rsidTr="00A535E5">
        <w:tc>
          <w:tcPr>
            <w:tcW w:w="988" w:type="dxa"/>
          </w:tcPr>
          <w:p w14:paraId="180FD129" w14:textId="77777777" w:rsidR="00856A88" w:rsidRDefault="00856A88" w:rsidP="00856A88">
            <w:pPr>
              <w:pStyle w:val="ListParagraph"/>
              <w:numPr>
                <w:ilvl w:val="0"/>
                <w:numId w:val="3"/>
              </w:numPr>
              <w:jc w:val="both"/>
            </w:pPr>
          </w:p>
        </w:tc>
        <w:tc>
          <w:tcPr>
            <w:tcW w:w="8028" w:type="dxa"/>
          </w:tcPr>
          <w:p w14:paraId="31D7D388" w14:textId="77777777" w:rsidR="00856A88" w:rsidRDefault="00856A88" w:rsidP="00A535E5">
            <w:pPr>
              <w:jc w:val="both"/>
            </w:pPr>
            <w:r>
              <w:t>Contact the student’s parents/carers or emergency contact person to notify them of the medication error and action taken.</w:t>
            </w:r>
          </w:p>
        </w:tc>
      </w:tr>
      <w:tr w:rsidR="00856A88" w14:paraId="4A04AAFF" w14:textId="77777777" w:rsidTr="00A535E5">
        <w:tc>
          <w:tcPr>
            <w:tcW w:w="988" w:type="dxa"/>
          </w:tcPr>
          <w:p w14:paraId="4BD2D4CC" w14:textId="77777777" w:rsidR="00856A88" w:rsidRDefault="00856A88" w:rsidP="00856A88">
            <w:pPr>
              <w:pStyle w:val="ListParagraph"/>
              <w:numPr>
                <w:ilvl w:val="0"/>
                <w:numId w:val="3"/>
              </w:numPr>
              <w:jc w:val="both"/>
            </w:pPr>
          </w:p>
        </w:tc>
        <w:tc>
          <w:tcPr>
            <w:tcW w:w="8028" w:type="dxa"/>
          </w:tcPr>
          <w:p w14:paraId="723A84C7" w14:textId="77777777" w:rsidR="00856A88" w:rsidRDefault="00856A88" w:rsidP="00A535E5">
            <w:pPr>
              <w:jc w:val="both"/>
            </w:pPr>
            <w:r>
              <w:t xml:space="preserve">Review medication management procedures at the school in light of the incident. </w:t>
            </w:r>
          </w:p>
        </w:tc>
      </w:tr>
    </w:tbl>
    <w:p w14:paraId="3020D746" w14:textId="77777777" w:rsidR="00856A88" w:rsidRDefault="00856A88" w:rsidP="00856A88">
      <w:pPr>
        <w:jc w:val="both"/>
      </w:pPr>
    </w:p>
    <w:p w14:paraId="76EF5BB6" w14:textId="77777777" w:rsidR="00856A88" w:rsidRPr="00ED4042" w:rsidRDefault="00856A88" w:rsidP="00ED4042">
      <w:pPr>
        <w:jc w:val="both"/>
      </w:pPr>
      <w:r>
        <w:t>In the case of an emergency, school staff may call Triple Zero “000” for an ambulance at any time.</w:t>
      </w:r>
    </w:p>
    <w:p w14:paraId="579E59AA" w14:textId="77777777" w:rsidR="00856A88" w:rsidRPr="00E514C0" w:rsidRDefault="00856A88" w:rsidP="00856A88">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Further information and resources</w:t>
      </w:r>
    </w:p>
    <w:p w14:paraId="70E2B508" w14:textId="6A5387C9" w:rsidR="00445811" w:rsidRDefault="00000000" w:rsidP="00ED4042">
      <w:pPr>
        <w:spacing w:before="48" w:after="360" w:line="240" w:lineRule="auto"/>
        <w:jc w:val="both"/>
        <w:rPr>
          <w:rFonts w:eastAsia="Times New Roman" w:cstheme="minorHAnsi"/>
          <w:color w:val="202020"/>
          <w:lang w:eastAsia="en-AU"/>
        </w:rPr>
      </w:pPr>
      <w:hyperlink r:id="rId11" w:history="1">
        <w:r w:rsidR="00445811" w:rsidRPr="00445811">
          <w:rPr>
            <w:rStyle w:val="Hyperlink"/>
            <w:rFonts w:eastAsia="Times New Roman" w:cstheme="minorHAnsi"/>
            <w:lang w:eastAsia="en-AU"/>
          </w:rPr>
          <w:t>Medication Administration Log - June 2019 .docx</w:t>
        </w:r>
      </w:hyperlink>
    </w:p>
    <w:p w14:paraId="4447F1C9" w14:textId="6FDAB825" w:rsidR="00445811" w:rsidRDefault="00000000" w:rsidP="00ED4042">
      <w:pPr>
        <w:spacing w:before="48" w:after="360" w:line="240" w:lineRule="auto"/>
        <w:jc w:val="both"/>
        <w:rPr>
          <w:rFonts w:eastAsia="Times New Roman" w:cstheme="minorHAnsi"/>
          <w:color w:val="202020"/>
          <w:lang w:eastAsia="en-AU"/>
        </w:rPr>
      </w:pPr>
      <w:hyperlink r:id="rId12" w:history="1">
        <w:r w:rsidR="00445811" w:rsidRPr="00445811">
          <w:rPr>
            <w:rStyle w:val="Hyperlink"/>
            <w:rFonts w:eastAsia="Times New Roman" w:cstheme="minorHAnsi"/>
            <w:lang w:eastAsia="en-AU"/>
          </w:rPr>
          <w:t>Medication Authority Form  - June 2019.docx</w:t>
        </w:r>
      </w:hyperlink>
    </w:p>
    <w:p w14:paraId="17138BDB" w14:textId="508111A2" w:rsidR="00445811" w:rsidRDefault="00000000" w:rsidP="00ED4042">
      <w:pPr>
        <w:spacing w:before="48" w:after="360" w:line="240" w:lineRule="auto"/>
        <w:jc w:val="both"/>
        <w:rPr>
          <w:rFonts w:eastAsia="Times New Roman" w:cstheme="minorHAnsi"/>
          <w:color w:val="202020"/>
          <w:lang w:eastAsia="en-AU"/>
        </w:rPr>
      </w:pPr>
      <w:hyperlink r:id="rId13" w:history="1">
        <w:r w:rsidR="00445811" w:rsidRPr="00445811">
          <w:rPr>
            <w:rStyle w:val="Hyperlink"/>
            <w:rFonts w:eastAsia="Times New Roman" w:cstheme="minorHAnsi"/>
            <w:lang w:eastAsia="en-AU"/>
          </w:rPr>
          <w:t>..\Health Care Needs - Policy Template (February 2018) (2).docx</w:t>
        </w:r>
      </w:hyperlink>
    </w:p>
    <w:p w14:paraId="63E9103F" w14:textId="7B06753A" w:rsidR="00B07FBB" w:rsidRDefault="00000000" w:rsidP="00ED4042">
      <w:pPr>
        <w:spacing w:before="48" w:after="360" w:line="240" w:lineRule="auto"/>
        <w:jc w:val="both"/>
        <w:rPr>
          <w:rFonts w:eastAsia="Times New Roman" w:cstheme="minorHAnsi"/>
          <w:color w:val="202020"/>
          <w:lang w:eastAsia="en-AU"/>
        </w:rPr>
      </w:pPr>
      <w:hyperlink r:id="rId14" w:history="1">
        <w:r w:rsidR="00B07FBB" w:rsidRPr="00B07FBB">
          <w:rPr>
            <w:rStyle w:val="Hyperlink"/>
            <w:rFonts w:eastAsia="Times New Roman" w:cstheme="minorHAnsi"/>
            <w:lang w:eastAsia="en-AU"/>
          </w:rPr>
          <w:t>..\FIRST AID POLICY.docx</w:t>
        </w:r>
      </w:hyperlink>
    </w:p>
    <w:p w14:paraId="7F2129DC" w14:textId="77777777" w:rsidR="00B07FBB" w:rsidRDefault="00B07FBB" w:rsidP="00856A88">
      <w:pPr>
        <w:jc w:val="both"/>
        <w:outlineLvl w:val="1"/>
        <w:rPr>
          <w:rFonts w:eastAsia="Times New Roman" w:cstheme="minorHAnsi"/>
          <w:color w:val="202020"/>
          <w:lang w:eastAsia="en-AU"/>
        </w:rPr>
      </w:pPr>
    </w:p>
    <w:p w14:paraId="364FC91F" w14:textId="77777777" w:rsidR="00856A88" w:rsidRDefault="00856A88" w:rsidP="00856A88">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Review cycle and evaluation</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AD5057" w:rsidRPr="00AD5057" w14:paraId="7BF9D91A" w14:textId="77777777" w:rsidTr="00935785">
        <w:tc>
          <w:tcPr>
            <w:tcW w:w="4508" w:type="dxa"/>
          </w:tcPr>
          <w:p w14:paraId="5473865C" w14:textId="77777777" w:rsidR="00AD5057" w:rsidRPr="00AD5057" w:rsidRDefault="00AD5057" w:rsidP="00AD5057">
            <w:pPr>
              <w:rPr>
                <w:rFonts w:ascii="Calibri" w:eastAsia="Calibri" w:hAnsi="Calibri" w:cs="Calibri"/>
                <w:lang w:eastAsia="en-AU"/>
              </w:rPr>
            </w:pPr>
            <w:r w:rsidRPr="00AD5057">
              <w:rPr>
                <w:rFonts w:ascii="Calibri" w:eastAsia="Calibri" w:hAnsi="Calibri" w:cs="Calibri"/>
                <w:lang w:eastAsia="en-AU"/>
              </w:rPr>
              <w:t>Policy last reviewed</w:t>
            </w:r>
          </w:p>
        </w:tc>
        <w:tc>
          <w:tcPr>
            <w:tcW w:w="4508" w:type="dxa"/>
          </w:tcPr>
          <w:p w14:paraId="6EF65A79" w14:textId="03428917" w:rsidR="00AD5057" w:rsidRPr="00AD5057" w:rsidRDefault="00AD5057" w:rsidP="00AD5057">
            <w:pPr>
              <w:rPr>
                <w:rFonts w:ascii="Calibri" w:eastAsia="Calibri" w:hAnsi="Calibri" w:cs="Calibri"/>
                <w:lang w:eastAsia="en-AU"/>
              </w:rPr>
            </w:pPr>
            <w:r>
              <w:rPr>
                <w:rFonts w:ascii="Calibri" w:eastAsia="Calibri" w:hAnsi="Calibri" w:cs="Calibri"/>
                <w:lang w:eastAsia="en-AU"/>
              </w:rPr>
              <w:t>30 May 2024</w:t>
            </w:r>
          </w:p>
        </w:tc>
      </w:tr>
      <w:tr w:rsidR="00AD5057" w:rsidRPr="00AD5057" w14:paraId="018F5F8D" w14:textId="77777777" w:rsidTr="00935785">
        <w:tc>
          <w:tcPr>
            <w:tcW w:w="4508" w:type="dxa"/>
          </w:tcPr>
          <w:p w14:paraId="3B0AB21B" w14:textId="77777777" w:rsidR="00AD5057" w:rsidRPr="00AD5057" w:rsidRDefault="00AD5057" w:rsidP="00AD5057">
            <w:pPr>
              <w:rPr>
                <w:rFonts w:ascii="Calibri" w:eastAsia="Calibri" w:hAnsi="Calibri" w:cs="Calibri"/>
                <w:lang w:eastAsia="en-AU"/>
              </w:rPr>
            </w:pPr>
            <w:r w:rsidRPr="00AD5057">
              <w:rPr>
                <w:rFonts w:ascii="Calibri" w:eastAsia="Calibri" w:hAnsi="Calibri" w:cs="Calibri"/>
                <w:lang w:eastAsia="en-AU"/>
              </w:rPr>
              <w:t>Consultation</w:t>
            </w:r>
          </w:p>
        </w:tc>
        <w:tc>
          <w:tcPr>
            <w:tcW w:w="4508" w:type="dxa"/>
          </w:tcPr>
          <w:p w14:paraId="245F92CC" w14:textId="625278E1" w:rsidR="00AD5057" w:rsidRPr="00AD5057" w:rsidRDefault="00AD5057" w:rsidP="00AD5057">
            <w:pPr>
              <w:rPr>
                <w:rFonts w:ascii="Calibri" w:eastAsia="Calibri" w:hAnsi="Calibri" w:cs="Calibri"/>
                <w:lang w:eastAsia="en-AU"/>
              </w:rPr>
            </w:pPr>
            <w:r>
              <w:rPr>
                <w:rFonts w:ascii="Calibri" w:eastAsia="Calibri" w:hAnsi="Calibri" w:cs="Calibri"/>
                <w:lang w:eastAsia="en-AU"/>
              </w:rPr>
              <w:t>May 2024</w:t>
            </w:r>
          </w:p>
        </w:tc>
      </w:tr>
      <w:tr w:rsidR="00AD5057" w:rsidRPr="00AD5057" w14:paraId="3347C042" w14:textId="77777777" w:rsidTr="00935785">
        <w:tc>
          <w:tcPr>
            <w:tcW w:w="4508" w:type="dxa"/>
          </w:tcPr>
          <w:p w14:paraId="7451439D" w14:textId="77777777" w:rsidR="00AD5057" w:rsidRPr="00AD5057" w:rsidRDefault="00AD5057" w:rsidP="00AD5057">
            <w:pPr>
              <w:rPr>
                <w:rFonts w:ascii="Calibri" w:eastAsia="Calibri" w:hAnsi="Calibri" w:cs="Calibri"/>
                <w:lang w:eastAsia="en-AU"/>
              </w:rPr>
            </w:pPr>
            <w:r w:rsidRPr="00AD5057">
              <w:rPr>
                <w:rFonts w:ascii="Calibri" w:eastAsia="Calibri" w:hAnsi="Calibri" w:cs="Calibri"/>
                <w:lang w:eastAsia="en-AU"/>
              </w:rPr>
              <w:t>Approved by</w:t>
            </w:r>
          </w:p>
        </w:tc>
        <w:tc>
          <w:tcPr>
            <w:tcW w:w="4508" w:type="dxa"/>
          </w:tcPr>
          <w:p w14:paraId="6C9BE25B" w14:textId="77777777" w:rsidR="00AD5057" w:rsidRPr="00AD5057" w:rsidRDefault="00AD5057" w:rsidP="00AD5057">
            <w:pPr>
              <w:rPr>
                <w:rFonts w:ascii="Calibri" w:eastAsia="Calibri" w:hAnsi="Calibri" w:cs="Calibri"/>
                <w:lang w:eastAsia="en-AU"/>
              </w:rPr>
            </w:pPr>
            <w:r w:rsidRPr="00AD5057">
              <w:rPr>
                <w:rFonts w:ascii="Calibri" w:eastAsia="Calibri" w:hAnsi="Calibri" w:cs="Calibri"/>
                <w:lang w:eastAsia="en-AU"/>
              </w:rPr>
              <w:t>Principal</w:t>
            </w:r>
          </w:p>
        </w:tc>
      </w:tr>
      <w:tr w:rsidR="00AD5057" w:rsidRPr="00AD5057" w14:paraId="76DC37E8" w14:textId="77777777" w:rsidTr="00935785">
        <w:tc>
          <w:tcPr>
            <w:tcW w:w="4508" w:type="dxa"/>
          </w:tcPr>
          <w:p w14:paraId="62A77FE9" w14:textId="77777777" w:rsidR="00AD5057" w:rsidRPr="00AD5057" w:rsidRDefault="00AD5057" w:rsidP="00AD5057">
            <w:pPr>
              <w:rPr>
                <w:rFonts w:ascii="Calibri" w:eastAsia="Calibri" w:hAnsi="Calibri" w:cs="Calibri"/>
                <w:lang w:eastAsia="en-AU"/>
              </w:rPr>
            </w:pPr>
            <w:r w:rsidRPr="00AD5057">
              <w:rPr>
                <w:rFonts w:ascii="Calibri" w:eastAsia="Calibri" w:hAnsi="Calibri" w:cs="Calibri"/>
                <w:lang w:eastAsia="en-AU"/>
              </w:rPr>
              <w:t>Next scheduled review date</w:t>
            </w:r>
          </w:p>
        </w:tc>
        <w:tc>
          <w:tcPr>
            <w:tcW w:w="4508" w:type="dxa"/>
          </w:tcPr>
          <w:p w14:paraId="4EE308FA" w14:textId="56F8BAA2" w:rsidR="00AD5057" w:rsidRPr="00AD5057" w:rsidRDefault="00AD5057" w:rsidP="00AD5057">
            <w:pPr>
              <w:rPr>
                <w:rFonts w:ascii="Calibri" w:eastAsia="Calibri" w:hAnsi="Calibri" w:cs="Calibri"/>
                <w:lang w:eastAsia="en-AU"/>
              </w:rPr>
            </w:pPr>
            <w:r>
              <w:rPr>
                <w:rFonts w:ascii="Calibri" w:eastAsia="Calibri" w:hAnsi="Calibri" w:cs="Calibri"/>
                <w:lang w:eastAsia="en-AU"/>
              </w:rPr>
              <w:t>February 2028</w:t>
            </w:r>
          </w:p>
        </w:tc>
      </w:tr>
    </w:tbl>
    <w:p w14:paraId="301944DC" w14:textId="77777777" w:rsidR="00AD5057" w:rsidRPr="00E514C0" w:rsidRDefault="00AD5057" w:rsidP="00C050D5">
      <w:pPr>
        <w:jc w:val="both"/>
        <w:outlineLvl w:val="1"/>
        <w:rPr>
          <w:rFonts w:asciiTheme="majorHAnsi" w:eastAsiaTheme="majorEastAsia" w:hAnsiTheme="majorHAnsi" w:cstheme="majorBidi"/>
          <w:b/>
          <w:caps/>
          <w:color w:val="2E74B5" w:themeColor="accent1" w:themeShade="BF"/>
          <w:sz w:val="26"/>
          <w:szCs w:val="26"/>
        </w:rPr>
      </w:pPr>
    </w:p>
    <w:sectPr w:rsidR="00AD5057" w:rsidRPr="00E514C0" w:rsidSect="00C57AA0">
      <w:pgSz w:w="11906" w:h="16838"/>
      <w:pgMar w:top="737" w:right="851" w:bottom="73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D512B"/>
    <w:multiLevelType w:val="hybridMultilevel"/>
    <w:tmpl w:val="29AC043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F497D8D"/>
    <w:multiLevelType w:val="hybridMultilevel"/>
    <w:tmpl w:val="ACC69F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28166AC"/>
    <w:multiLevelType w:val="hybridMultilevel"/>
    <w:tmpl w:val="4C1C6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FAC0B83"/>
    <w:multiLevelType w:val="hybridMultilevel"/>
    <w:tmpl w:val="6688D8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D330CFC"/>
    <w:multiLevelType w:val="hybridMultilevel"/>
    <w:tmpl w:val="7E8AF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19054CD"/>
    <w:multiLevelType w:val="hybridMultilevel"/>
    <w:tmpl w:val="072EEEA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529F6B77"/>
    <w:multiLevelType w:val="hybridMultilevel"/>
    <w:tmpl w:val="146491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02F360B"/>
    <w:multiLevelType w:val="hybridMultilevel"/>
    <w:tmpl w:val="FD204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B42120F"/>
    <w:multiLevelType w:val="hybridMultilevel"/>
    <w:tmpl w:val="121885C4"/>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9" w15:restartNumberingAfterBreak="0">
    <w:nsid w:val="77F960C2"/>
    <w:multiLevelType w:val="hybridMultilevel"/>
    <w:tmpl w:val="907669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6922607">
    <w:abstractNumId w:val="3"/>
  </w:num>
  <w:num w:numId="2" w16cid:durableId="914705411">
    <w:abstractNumId w:val="7"/>
  </w:num>
  <w:num w:numId="3" w16cid:durableId="928612311">
    <w:abstractNumId w:val="1"/>
  </w:num>
  <w:num w:numId="4" w16cid:durableId="1321350651">
    <w:abstractNumId w:val="6"/>
  </w:num>
  <w:num w:numId="5" w16cid:durableId="170528516">
    <w:abstractNumId w:val="5"/>
  </w:num>
  <w:num w:numId="6" w16cid:durableId="1923294131">
    <w:abstractNumId w:val="0"/>
  </w:num>
  <w:num w:numId="7" w16cid:durableId="1504321217">
    <w:abstractNumId w:val="9"/>
  </w:num>
  <w:num w:numId="8" w16cid:durableId="1586764993">
    <w:abstractNumId w:val="8"/>
  </w:num>
  <w:num w:numId="9" w16cid:durableId="662392619">
    <w:abstractNumId w:val="2"/>
  </w:num>
  <w:num w:numId="10" w16cid:durableId="12973769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A88"/>
    <w:rsid w:val="00057CBE"/>
    <w:rsid w:val="0011023C"/>
    <w:rsid w:val="00415A4E"/>
    <w:rsid w:val="00445811"/>
    <w:rsid w:val="006364E5"/>
    <w:rsid w:val="008359B5"/>
    <w:rsid w:val="00856A88"/>
    <w:rsid w:val="00985797"/>
    <w:rsid w:val="009C7BE8"/>
    <w:rsid w:val="00A21B83"/>
    <w:rsid w:val="00AD5057"/>
    <w:rsid w:val="00B07FBB"/>
    <w:rsid w:val="00C050D5"/>
    <w:rsid w:val="00DE291F"/>
    <w:rsid w:val="00E06BB9"/>
    <w:rsid w:val="00EC76E2"/>
    <w:rsid w:val="00ED40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0FE2A"/>
  <w14:discardImageEditingData/>
  <w15:chartTrackingRefBased/>
  <w15:docId w15:val="{0F659729-8BD0-4E05-86BC-0FA0AFE74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A88"/>
  </w:style>
  <w:style w:type="paragraph" w:styleId="Heading1">
    <w:name w:val="heading 1"/>
    <w:basedOn w:val="Normal"/>
    <w:link w:val="Heading1Char"/>
    <w:uiPriority w:val="9"/>
    <w:qFormat/>
    <w:rsid w:val="00DE291F"/>
    <w:pPr>
      <w:widowControl w:val="0"/>
      <w:autoSpaceDE w:val="0"/>
      <w:autoSpaceDN w:val="0"/>
      <w:spacing w:before="279" w:after="0" w:line="240" w:lineRule="auto"/>
      <w:outlineLvl w:val="0"/>
    </w:pPr>
    <w:rPr>
      <w:rFonts w:ascii="Calibri" w:eastAsia="Calibri" w:hAnsi="Calibri" w:cs="Calibri"/>
      <w:b/>
      <w:bCs/>
      <w:caps/>
      <w:color w:val="70AD47" w:themeColor="accent6"/>
      <w:w w:val="105"/>
      <w:sz w:val="28"/>
      <w:szCs w:val="28"/>
      <w:lang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56A88"/>
    <w:rPr>
      <w:color w:val="0000FF"/>
      <w:u w:val="single"/>
    </w:rPr>
  </w:style>
  <w:style w:type="paragraph" w:styleId="ListParagraph">
    <w:name w:val="List Paragraph"/>
    <w:basedOn w:val="Normal"/>
    <w:uiPriority w:val="34"/>
    <w:qFormat/>
    <w:rsid w:val="00856A88"/>
    <w:pPr>
      <w:ind w:left="720"/>
      <w:contextualSpacing/>
    </w:pPr>
  </w:style>
  <w:style w:type="table" w:styleId="TableGrid">
    <w:name w:val="Table Grid"/>
    <w:basedOn w:val="TableNormal"/>
    <w:uiPriority w:val="39"/>
    <w:rsid w:val="00856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7CBE"/>
    <w:rPr>
      <w:rFonts w:ascii="Segoe UI" w:hAnsi="Segoe UI" w:cs="Segoe UI"/>
      <w:sz w:val="18"/>
      <w:szCs w:val="18"/>
    </w:rPr>
  </w:style>
  <w:style w:type="character" w:styleId="FollowedHyperlink">
    <w:name w:val="FollowedHyperlink"/>
    <w:basedOn w:val="DefaultParagraphFont"/>
    <w:uiPriority w:val="99"/>
    <w:semiHidden/>
    <w:unhideWhenUsed/>
    <w:rsid w:val="00057CBE"/>
    <w:rPr>
      <w:color w:val="954F72" w:themeColor="followedHyperlink"/>
      <w:u w:val="single"/>
    </w:rPr>
  </w:style>
  <w:style w:type="character" w:customStyle="1" w:styleId="Heading1Char">
    <w:name w:val="Heading 1 Char"/>
    <w:basedOn w:val="DefaultParagraphFont"/>
    <w:link w:val="Heading1"/>
    <w:uiPriority w:val="9"/>
    <w:rsid w:val="00DE291F"/>
    <w:rPr>
      <w:rFonts w:ascii="Calibri" w:eastAsia="Calibri" w:hAnsi="Calibri" w:cs="Calibri"/>
      <w:b/>
      <w:bCs/>
      <w:caps/>
      <w:color w:val="70AD47" w:themeColor="accent6"/>
      <w:w w:val="105"/>
      <w:sz w:val="28"/>
      <w:szCs w:val="28"/>
      <w:lang w:eastAsia="en-GB" w:bidi="en-GB"/>
    </w:rPr>
  </w:style>
  <w:style w:type="paragraph" w:styleId="BodyText">
    <w:name w:val="Body Text"/>
    <w:basedOn w:val="Normal"/>
    <w:link w:val="BodyTextChar"/>
    <w:uiPriority w:val="1"/>
    <w:semiHidden/>
    <w:unhideWhenUsed/>
    <w:qFormat/>
    <w:rsid w:val="00DE291F"/>
    <w:pPr>
      <w:widowControl w:val="0"/>
      <w:autoSpaceDE w:val="0"/>
      <w:autoSpaceDN w:val="0"/>
      <w:spacing w:after="0" w:line="240" w:lineRule="auto"/>
    </w:pPr>
    <w:rPr>
      <w:rFonts w:ascii="Calibri" w:eastAsia="Calibri" w:hAnsi="Calibri" w:cs="Calibri"/>
      <w:lang w:val="en-GB" w:eastAsia="en-GB" w:bidi="en-GB"/>
    </w:rPr>
  </w:style>
  <w:style w:type="character" w:customStyle="1" w:styleId="BodyTextChar">
    <w:name w:val="Body Text Char"/>
    <w:basedOn w:val="DefaultParagraphFont"/>
    <w:link w:val="BodyText"/>
    <w:uiPriority w:val="1"/>
    <w:semiHidden/>
    <w:rsid w:val="00DE291F"/>
    <w:rPr>
      <w:rFonts w:ascii="Calibri" w:eastAsia="Calibri" w:hAnsi="Calibri" w:cs="Calibri"/>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916844">
      <w:bodyDiv w:val="1"/>
      <w:marLeft w:val="0"/>
      <w:marRight w:val="0"/>
      <w:marTop w:val="0"/>
      <w:marBottom w:val="0"/>
      <w:divBdr>
        <w:top w:val="none" w:sz="0" w:space="0" w:color="auto"/>
        <w:left w:val="none" w:sz="0" w:space="0" w:color="auto"/>
        <w:bottom w:val="none" w:sz="0" w:space="0" w:color="auto"/>
        <w:right w:val="none" w:sz="0" w:space="0" w:color="auto"/>
      </w:divBdr>
    </w:div>
    <w:div w:id="206578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wer.plenty.ps@edumail.vic.gov.au" TargetMode="External"/><Relationship Id="rId13" Type="http://schemas.openxmlformats.org/officeDocument/2006/relationships/hyperlink" Target="file:///C:\Users\08783022\Health%20Care%20Needs%20-%20Policy%20Template%20(February%202018)%20(2).docx" TargetMode="External"/><Relationship Id="rId3" Type="http://schemas.openxmlformats.org/officeDocument/2006/relationships/settings" Target="settings.xml"/><Relationship Id="rId7" Type="http://schemas.openxmlformats.org/officeDocument/2006/relationships/hyperlink" Target="http://www.lowerplentyps.vic.edu.au" TargetMode="External"/><Relationship Id="rId12" Type="http://schemas.openxmlformats.org/officeDocument/2006/relationships/hyperlink" Target="file:///C:\Users\08783022\Downloads\Medication%20Authority%20Form%20%20-%20June%202019.doc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hyperlink" Target="mailto:lower.plenty.ps@edumail.vic.gov.au" TargetMode="External"/><Relationship Id="rId11" Type="http://schemas.openxmlformats.org/officeDocument/2006/relationships/hyperlink" Target="file:///C:\Users\08783022\Downloads\Medication%20Administration%20Log%20-%20June%202019%20.docx"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www.lowerplentyps.vic.edu.au" TargetMode="External"/><Relationship Id="rId14" Type="http://schemas.openxmlformats.org/officeDocument/2006/relationships/hyperlink" Target="file:///C:\Users\08783022\FIRST%20AID%20POLICY.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48F13284DFA420B87BCF5D9F4F12B29"/>
        <w:category>
          <w:name w:val="General"/>
          <w:gallery w:val="placeholder"/>
        </w:category>
        <w:types>
          <w:type w:val="bbPlcHdr"/>
        </w:types>
        <w:behaviors>
          <w:behavior w:val="content"/>
        </w:behaviors>
        <w:guid w:val="{E954CE84-E677-49BD-9F5A-D83057EC4961}"/>
      </w:docPartPr>
      <w:docPartBody>
        <w:p w:rsidR="00C70D87" w:rsidRDefault="0063293E" w:rsidP="0063293E">
          <w:pPr>
            <w:pStyle w:val="948F13284DFA420B87BCF5D9F4F12B29"/>
          </w:pPr>
          <w:r>
            <w:rPr>
              <w:bCs/>
              <w:w w:val="105"/>
            </w:rPr>
            <w:t>School_name</w:t>
          </w:r>
        </w:p>
      </w:docPartBody>
    </w:docPart>
    <w:docPart>
      <w:docPartPr>
        <w:name w:val="4530232F9C4E42EA9A00CE4E1C7CEE77"/>
        <w:category>
          <w:name w:val="General"/>
          <w:gallery w:val="placeholder"/>
        </w:category>
        <w:types>
          <w:type w:val="bbPlcHdr"/>
        </w:types>
        <w:behaviors>
          <w:behavior w:val="content"/>
        </w:behaviors>
        <w:guid w:val="{352CCF97-DCAF-4AF5-ADDB-5A12CFFB7BB6}"/>
      </w:docPartPr>
      <w:docPartBody>
        <w:p w:rsidR="00C70D87" w:rsidRDefault="0063293E" w:rsidP="0063293E">
          <w:pPr>
            <w:pStyle w:val="4530232F9C4E42EA9A00CE4E1C7CEE77"/>
          </w:pPr>
          <w:r>
            <w:rPr>
              <w:w w:val="105"/>
            </w:rPr>
            <w:t>phone</w:t>
          </w:r>
        </w:p>
      </w:docPartBody>
    </w:docPart>
    <w:docPart>
      <w:docPartPr>
        <w:name w:val="F2D3E53F7D1C4BC8866897551E057D29"/>
        <w:category>
          <w:name w:val="General"/>
          <w:gallery w:val="placeholder"/>
        </w:category>
        <w:types>
          <w:type w:val="bbPlcHdr"/>
        </w:types>
        <w:behaviors>
          <w:behavior w:val="content"/>
        </w:behaviors>
        <w:guid w:val="{5C42E05C-FEC7-4688-A2AC-662291A139A1}"/>
      </w:docPartPr>
      <w:docPartBody>
        <w:p w:rsidR="00C70D87" w:rsidRDefault="0063293E" w:rsidP="0063293E">
          <w:pPr>
            <w:pStyle w:val="F2D3E53F7D1C4BC8866897551E057D29"/>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93E"/>
    <w:rsid w:val="0063293E"/>
    <w:rsid w:val="0068646A"/>
    <w:rsid w:val="006A2051"/>
    <w:rsid w:val="00985797"/>
    <w:rsid w:val="00A46A03"/>
    <w:rsid w:val="00C70D87"/>
    <w:rsid w:val="00E06B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8F13284DFA420B87BCF5D9F4F12B29">
    <w:name w:val="948F13284DFA420B87BCF5D9F4F12B29"/>
    <w:rsid w:val="0063293E"/>
  </w:style>
  <w:style w:type="paragraph" w:customStyle="1" w:styleId="4530232F9C4E42EA9A00CE4E1C7CEE77">
    <w:name w:val="4530232F9C4E42EA9A00CE4E1C7CEE77"/>
    <w:rsid w:val="0063293E"/>
  </w:style>
  <w:style w:type="paragraph" w:customStyle="1" w:styleId="F2D3E53F7D1C4BC8866897551E057D29">
    <w:name w:val="F2D3E53F7D1C4BC8866897551E057D29"/>
    <w:rsid w:val="00632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Dean D</dc:creator>
  <cp:keywords/>
  <dc:description/>
  <cp:lastModifiedBy>Tracey East</cp:lastModifiedBy>
  <cp:revision>9</cp:revision>
  <cp:lastPrinted>2019-06-17T00:43:00Z</cp:lastPrinted>
  <dcterms:created xsi:type="dcterms:W3CDTF">2023-10-06T02:38:00Z</dcterms:created>
  <dcterms:modified xsi:type="dcterms:W3CDTF">2024-06-02T23:23:00Z</dcterms:modified>
</cp:coreProperties>
</file>