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pStyle w:val="Heading1"/>
        <w:rPr/>
      </w:pPr>
      <w:r w:rsidDel="00000000" w:rsidR="00000000" w:rsidRPr="00000000">
        <w:rPr>
          <w:rtl w:val="0"/>
        </w:rPr>
        <w:t xml:space="preserve">SUN SAFETY POLICY</w:t>
      </w:r>
    </w:p>
    <w:p w:rsidR="00000000" w:rsidDel="00000000" w:rsidP="00000000" w:rsidRDefault="00000000" w:rsidRPr="00000000" w14:paraId="00000008">
      <w:pPr>
        <w:pStyle w:val="Heading2"/>
        <w:rPr/>
      </w:pPr>
      <w:r w:rsidDel="00000000" w:rsidR="00000000" w:rsidRPr="00000000">
        <w:rPr>
          <w:rtl w:val="0"/>
        </w:rPr>
        <w:t xml:space="preserve">PURPOSE  </w:t>
      </w:r>
    </w:p>
    <w:p w:rsidR="00000000" w:rsidDel="00000000" w:rsidP="00000000" w:rsidRDefault="00000000" w:rsidRPr="00000000" w14:paraId="00000009">
      <w:pPr>
        <w:rPr/>
      </w:pPr>
      <w:r w:rsidDel="00000000" w:rsidR="00000000" w:rsidRPr="00000000">
        <w:rPr>
          <w:rtl w:val="0"/>
        </w:rPr>
        <w:t>Lower Plenty Primary School OSHC promotes sun safe behaviour to protect children and staff from harmful ultraviolet (UV) radiation and reduce the risk of skin damage.</w:t>
      </w:r>
    </w:p>
    <w:p w:rsidR="00000000" w:rsidDel="00000000" w:rsidP="00000000" w:rsidRDefault="00000000" w:rsidRPr="00000000" w14:paraId="0000000A">
      <w:pPr>
        <w:rPr/>
      </w:pPr>
      <w:r w:rsidDel="00000000" w:rsidR="00000000" w:rsidRPr="00000000">
        <w:rPr>
          <w:rtl w:val="0"/>
        </w:rPr>
        <w:t>The service will provide shade, encourage appropriate clothing and sunscreen, and plan outdoor activities according to daily UV levels.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Staff will check daily local sun protection times using www.sunsmart.com.au or the SunSmart app and plan outdoor activities accordingly.</w:t>
      </w:r>
    </w:p>
    <w:p w:rsidR="00000000" w:rsidDel="00000000" w:rsidP="00000000" w:rsidRDefault="00000000" w:rsidRPr="00000000" w14:paraId="0000000F">
      <w:pPr>
        <w:rPr/>
      </w:pPr>
      <w:r w:rsidDel="00000000" w:rsidR="00000000" w:rsidRPr="00000000">
        <w:rPr>
          <w:rtl w:val="0"/>
        </w:rPr>
        <w:t>Sun protection is required whenever the UV Index is 3 or above, regardless of temperature or cloud cover. In Victoria this is commonly from mid-August to the end of April, but may occur at other times.</w:t>
      </w:r>
    </w:p>
    <w:p w:rsidR="00000000" w:rsidDel="00000000" w:rsidP="00000000" w:rsidRDefault="00000000" w:rsidRPr="00000000" w14:paraId="00000010">
      <w:pPr>
        <w:rPr/>
      </w:pPr>
      <w:r w:rsidDel="00000000" w:rsidR="00000000" w:rsidRPr="00000000">
        <w:rPr>
          <w:rtl w:val="0"/>
        </w:rPr>
        <w:t>If UV information is unavailable, sun protection will be used from mid-August to the end of April and whenever conditions indicate a risk of high UV exposure.</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and staff will wear a broad-brimmed, bucket or legionnaire-style hat that shades the face, neck and ears during sun protection times.</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are asked to provide a suitable named hat and clothing that covers the shoulders. Staff will encourage children to use available shade.</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Broad-spectrum, water-resistant SPF 50 or 50+ sunscreen will be available. With family authorisation and consideration of allergies or sensitivities, staff will support children to apply sunscreen about 20 minutes before outdoor activities and reapply every two hours, or as directed on the label.</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and staff are encouraged to wear close-fitting sunglasses meeting Australian Standard AS/NZS 1067.1 (category 2 or 3) when outdoors.</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model sun safe practices and provide age-appropriate reminders and support for children to apply sunscreen and wear hats.</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will be informed of sun protection expectations through enrolment information and service communications.</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without suitable sun protection will be supported to play in shaded or indoor areas; staff will ensure they can participate in appropriate alternative activities.</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schedule or modify outdoor activities based on UV levels, available shade and weather conditions rather than relying on fixed times of day.</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assess and provide suitable shade, water and sun protection during outdoor play, excursions and Vacation Care activities.</w:t>
      </w:r>
    </w:p>
    <w:p w:rsidR="00000000" w:rsidDel="00000000" w:rsidP="00000000" w:rsidRDefault="00000000" w:rsidRPr="00000000" w14:paraId="0000001A">
      <w:pPr>
        <w:pStyle w:val="Heading2"/>
        <w:rPr/>
      </w:pPr>
      <w:r w:rsidDel="00000000" w:rsidR="00000000" w:rsidRPr="00000000">
        <w:rPr>
          <w:rtl w:val="0"/>
        </w:rPr>
        <w:t xml:space="preserve">FURTHER INFORMATION AND RESOURCES  </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77, 78, 100–102, 168; National Quality Standard, Quality Area 2</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Cancer Council Victoria SunSmart guidelines and daily UV protection times (www.sunsmart.com.au)</w:t>
      </w:r>
    </w:p>
    <w:p w:rsidR="00000000" w:rsidDel="00000000" w:rsidP="00000000" w:rsidRDefault="00000000" w:rsidRPr="00000000" w14:paraId="0000001D">
      <w:pPr>
        <w:pStyle w:val="Heading2"/>
        <w:rPr/>
      </w:pPr>
      <w:r w:rsidDel="00000000" w:rsidR="00000000" w:rsidRPr="00000000">
        <w:rPr>
          <w:rtl w:val="0"/>
        </w:rPr>
        <w:t xml:space="preserve">REVIEW CYCLE AND EVALUATION</w:t>
      </w:r>
    </w:p>
    <w:p w:rsidR="00000000" w:rsidDel="00000000" w:rsidP="00000000" w:rsidRDefault="00000000" w:rsidRPr="00000000" w14:paraId="0000001E">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xaObkq1umW8V5o6jYOFtW/TfyQ==">CgMxLjA4AHIhMWR4cjE4YWl0S1p1cWhSR1VqMXI4cEVHNHMtbDVlRmtm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2022-01-25T05:27:00Z</dcterms:created>
  <dc:creator>Daniel Frew</dc:creator>
</cp:coreProperties>
</file>