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59AC84" w14:textId="6306BE77" w:rsidR="00AC3918" w:rsidRPr="002D64D2" w:rsidRDefault="00B1549F" w:rsidP="00646965">
      <w:pPr>
        <w:pStyle w:val="Title"/>
      </w:pPr>
      <w:r w:rsidRPr="002D64D2">
        <w:t xml:space="preserve">LOWER </w:t>
      </w:r>
      <w:r w:rsidRPr="00646965">
        <w:t>PLENTY</w:t>
      </w:r>
      <w:r w:rsidRPr="002D64D2">
        <w:t xml:space="preserve"> PRIMARY SCHOOL</w:t>
      </w:r>
      <w:r w:rsidR="00236053" w:rsidRPr="002D64D2">
        <w:t xml:space="preserve"> OSH</w:t>
      </w:r>
      <w:r w:rsidRPr="002D64D2">
        <w:t xml:space="preserve">  </w:t>
      </w:r>
      <w:r w:rsidRPr="002D64D2">
        <w:rPr>
          <w:noProof/>
        </w:rPr>
        <w:drawing>
          <wp:anchor distT="19050" distB="19050" distL="19050" distR="19050" simplePos="0" relativeHeight="251658240" behindDoc="0" locked="0" layoutInCell="1" hidden="0" allowOverlap="1" wp14:anchorId="5AD75F69" wp14:editId="1374214E">
            <wp:simplePos x="0" y="0"/>
            <wp:positionH relativeFrom="column">
              <wp:posOffset>19050</wp:posOffset>
            </wp:positionH>
            <wp:positionV relativeFrom="paragraph">
              <wp:posOffset>-202184</wp:posOffset>
            </wp:positionV>
            <wp:extent cx="2046859" cy="1416050"/>
            <wp:effectExtent l="0" t="0" r="0" b="0"/>
            <wp:wrapSquare wrapText="right" distT="19050" distB="19050" distL="19050" distR="1905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2046859" cy="1416050"/>
                    </a:xfrm>
                    <a:prstGeom prst="rect">
                      <a:avLst/>
                    </a:prstGeom>
                    <a:ln/>
                  </pic:spPr>
                </pic:pic>
              </a:graphicData>
            </a:graphic>
          </wp:anchor>
        </w:drawing>
      </w:r>
    </w:p>
    <w:p w14:paraId="3F3C1720" w14:textId="05C1C6AB" w:rsidR="00AC3918" w:rsidRPr="00646965" w:rsidRDefault="00B1549F" w:rsidP="00646965">
      <w:pPr>
        <w:pStyle w:val="Subtitle"/>
      </w:pPr>
      <w:r w:rsidRPr="00646965">
        <w:t>126 Main Road, Lower Plenty 3093</w:t>
      </w:r>
    </w:p>
    <w:p w14:paraId="7F4FF1ED" w14:textId="75EF548D" w:rsidR="00AC3918" w:rsidRPr="00646965" w:rsidRDefault="00B1549F" w:rsidP="00646965">
      <w:pPr>
        <w:pStyle w:val="Subtitle"/>
      </w:pPr>
      <w:r w:rsidRPr="00646965">
        <w:t>Phone: 9435 2585 Fax: 9432 0844</w:t>
      </w:r>
    </w:p>
    <w:p w14:paraId="3900FFFE" w14:textId="798B9B88" w:rsidR="00AC3918" w:rsidRPr="00646965" w:rsidRDefault="00B1549F" w:rsidP="00646965">
      <w:pPr>
        <w:pStyle w:val="Subtitle"/>
      </w:pPr>
      <w:r w:rsidRPr="00646965">
        <w:t>Email: lower.plenty.ps@edumail.vic.gov.au</w:t>
      </w:r>
    </w:p>
    <w:p w14:paraId="76698684" w14:textId="7BDAA96A" w:rsidR="00AC3918" w:rsidRPr="00646965" w:rsidRDefault="00B1549F" w:rsidP="00646965">
      <w:pPr>
        <w:pStyle w:val="Subtitle"/>
      </w:pPr>
      <w:r w:rsidRPr="00646965">
        <w:t>Website: www.lowerplentyps.vic.edu.au</w:t>
      </w:r>
    </w:p>
    <w:p w14:paraId="495A6E96" w14:textId="5BE28172" w:rsidR="00AC3918" w:rsidRDefault="00B1549F" w:rsidP="00646965">
      <w:pPr>
        <w:pStyle w:val="Subtitle"/>
      </w:pPr>
      <w:r w:rsidRPr="00646965">
        <w:t xml:space="preserve">CARE ● HONESTY ● ACHIEVEMENT ● RESPECT ● RESPONSIBILITY ● </w:t>
      </w:r>
      <w:proofErr w:type="gramStart"/>
      <w:r w:rsidRPr="00646965">
        <w:t>FUN</w:t>
      </w:r>
      <w:proofErr w:type="gramEnd"/>
    </w:p>
    <w:p w14:paraId="1B8CDADE" w14:textId="77777777" w:rsidR="00646965" w:rsidRPr="00646965" w:rsidRDefault="00646965" w:rsidP="00646965"/>
    <w:p w14:paraId="00A24F68" w14:textId="7BDDE2FD" w:rsidR="00B23A62" w:rsidRDefault="00D779A6" w:rsidP="00646965">
      <w:pPr>
        <w:pStyle w:val="Heading1"/>
      </w:pPr>
      <w:r>
        <w:t>STATEMENT OF COMMITMENT TO THE SAFETY AND WELLBEING OF CHILDREN AND THE PROTECTION OF CHILDREN FROM HARM</w:t>
      </w:r>
    </w:p>
    <w:p w14:paraId="252CD311" w14:textId="77777777" w:rsidR="00AC3918" w:rsidRPr="00646965" w:rsidRDefault="00B1549F" w:rsidP="00646965">
      <w:pPr>
        <w:pStyle w:val="Heading2"/>
      </w:pPr>
      <w:r w:rsidRPr="00646965">
        <w:t xml:space="preserve">PURPOSE  </w:t>
      </w:r>
    </w:p>
    <w:p w14:paraId="5F0EB7B8" w14:textId="151C86A5" w:rsidR="00B23A62" w:rsidRDefault="00D779A6" w:rsidP="00596F37">
      <w:r>
        <w:t>Lower Plenty Primary School OSHC is committed to the safety, wellbeing and rights of every child in its care. We provide a child safe, inclusive environment where children are respected, listened to and protected from abuse, neglect and harm. Child safety is everyone’s responsibility.</w:t>
      </w:r>
      <w:proofErr w:type="gramStart"/>
      <w:r/>
      <w:r w:rsidR="00596F37"/>
      <w:proofErr w:type="gramEnd"/>
    </w:p>
    <w:p w14:paraId="28FA013A" w14:textId="23A72A4E" w:rsidR="00AC3918" w:rsidRPr="00443673" w:rsidRDefault="00B1549F" w:rsidP="00B23A62">
      <w:pPr>
        <w:pStyle w:val="Heading2"/>
      </w:pPr>
      <w:r w:rsidRPr="00443673">
        <w:t xml:space="preserve">SCOPE  </w:t>
      </w:r>
    </w:p>
    <w:p w14:paraId="1DCF5DA3" w14:textId="6FF3C5CD" w:rsidR="00AC3918" w:rsidRDefault="00236053" w:rsidP="002D64D2">
      <w:r w:rsidRPr="00443673">
        <w:t xml:space="preserve">This policy applies to </w:t>
      </w:r>
      <w:r w:rsidRPr="002D64D2">
        <w:t>children</w:t>
      </w:r>
      <w:r w:rsidRPr="00443673">
        <w:t xml:space="preserve">, families, staff, </w:t>
      </w:r>
      <w:proofErr w:type="gramStart"/>
      <w:r w:rsidRPr="00443673">
        <w:t>management</w:t>
      </w:r>
      <w:proofErr w:type="gramEnd"/>
      <w:r w:rsidRPr="00443673">
        <w:t xml:space="preserve"> and visitors of the OSHC Service.</w:t>
      </w:r>
    </w:p>
    <w:p w14:paraId="3422FF02" w14:textId="0F8E6B30" w:rsidR="00AC3918" w:rsidRPr="00443673" w:rsidRDefault="00236053" w:rsidP="00646965">
      <w:pPr>
        <w:pStyle w:val="Heading2"/>
      </w:pPr>
      <w:r w:rsidRPr="00443673">
        <w:t>IMPLEMENTATION</w:t>
      </w:r>
      <w:r w:rsidR="00B1549F" w:rsidRPr="00443673">
        <w:t xml:space="preserve">  </w:t>
      </w:r>
    </w:p>
    <w:p w14:paraId="457FBFC8" w14:textId="77777777" w:rsidR="00D779A6" w:rsidRDefault="00D779A6" w:rsidP="007D78C9">
      <w:pPr>
        <w:pStyle w:val="ListParagraph"/>
        <w:numPr>
          <w:ilvl w:val="0"/>
          <w:numId w:val="31"/>
        </w:numPr>
      </w:pPr>
      <w:r>
        <w:t>The service, staff and management will provide a child safe and inclusive environment, follow the Child Safe Code of Conduct and respond promptly to any concerns raised by children or families.</w:t>
      </w:r>
      <w:proofErr w:type="gramStart"/>
      <w:r/>
      <w:proofErr w:type="gramEnd"/>
      <w:r/>
    </w:p>
    <w:p w14:paraId="588C5668" w14:textId="77777777" w:rsidR="00D779A6" w:rsidRDefault="00D779A6" w:rsidP="007D78C9">
      <w:pPr>
        <w:pStyle w:val="ListParagraph"/>
        <w:numPr>
          <w:ilvl w:val="0"/>
          <w:numId w:val="31"/>
        </w:numPr>
      </w:pPr>
      <w:r>
        <w:t>Recruitment, Working with Children Checks, induction and ongoing child protection training will help ensure suitable staff and volunteers work with children.</w:t>
      </w:r>
      <w:proofErr w:type="gramStart"/>
      <w:r/>
      <w:proofErr w:type="gramEnd"/>
      <w:r/>
    </w:p>
    <w:p w14:paraId="1C871085" w14:textId="77777777" w:rsidR="00D779A6" w:rsidRDefault="00D779A6" w:rsidP="007D78C9">
      <w:pPr>
        <w:pStyle w:val="ListParagraph"/>
        <w:numPr>
          <w:ilvl w:val="0"/>
          <w:numId w:val="31"/>
        </w:numPr>
      </w:pPr>
      <w:r>
        <w:t>Staff will identify and manage risks when setting up activities and environments, including online activities, to keep children safe.</w:t>
      </w:r>
      <w:proofErr w:type="gramStart"/>
      <w:r/>
      <w:proofErr w:type="gramEnd"/>
      <w:r/>
    </w:p>
    <w:p w14:paraId="5E50C1AE" w14:textId="77777777" w:rsidR="00D779A6" w:rsidRDefault="00D779A6" w:rsidP="007D78C9">
      <w:pPr>
        <w:pStyle w:val="ListParagraph"/>
        <w:numPr>
          <w:ilvl w:val="0"/>
          <w:numId w:val="31"/>
        </w:numPr>
      </w:pPr>
      <w:r>
        <w:t>Children will be actively supervised at all times, with staffing and supervision adjusted to the activity, environment and children’s needs, to protect them from:</w:t>
      </w:r>
      <w:proofErr w:type="gramStart"/>
      <w:r/>
      <w:proofErr w:type="gramEnd"/>
      <w:r/>
    </w:p>
    <w:p w14:paraId="4E147444" w14:textId="77777777" w:rsidR="00D779A6" w:rsidRDefault="00D779A6" w:rsidP="00D779A6">
      <w:pPr>
        <w:pStyle w:val="ListParagraph"/>
        <w:numPr>
          <w:ilvl w:val="1"/>
          <w:numId w:val="31"/>
        </w:numPr>
      </w:pPr>
      <w:r>
        <w:t>physical injury,</w:t>
      </w:r>
    </w:p>
    <w:p w14:paraId="62A22FBE" w14:textId="77777777" w:rsidR="00D779A6" w:rsidRDefault="00D779A6" w:rsidP="00D779A6">
      <w:pPr>
        <w:pStyle w:val="ListParagraph"/>
        <w:numPr>
          <w:ilvl w:val="1"/>
          <w:numId w:val="31"/>
        </w:numPr>
      </w:pPr>
      <w:r>
        <w:t>bullying, harassment or discrimination,</w:t>
      </w:r>
    </w:p>
    <w:p w14:paraId="5AA2FE3D" w14:textId="77777777" w:rsidR="00D779A6" w:rsidRDefault="00D779A6" w:rsidP="00D779A6">
      <w:pPr>
        <w:pStyle w:val="ListParagraph"/>
        <w:numPr>
          <w:ilvl w:val="1"/>
          <w:numId w:val="31"/>
        </w:numPr>
      </w:pPr>
      <w:r>
        <w:t>abuse, neglect or other physical or non-physical harm,</w:t>
      </w:r>
    </w:p>
    <w:p w14:paraId="3B738C2E" w14:textId="1EA47CF2" w:rsidR="00D779A6" w:rsidRDefault="00D779A6" w:rsidP="00D779A6">
      <w:pPr>
        <w:pStyle w:val="ListParagraph"/>
        <w:ind w:left="1440"/>
      </w:pPr>
      <w:r>
        <w:t>whether caused by children, staff, families, visitors or others.</w:t>
      </w:r>
      <w:proofErr w:type="gramStart"/>
      <w:r/>
      <w:proofErr w:type="gramEnd"/>
    </w:p>
    <w:p w14:paraId="71AA961A" w14:textId="77777777" w:rsidR="00D779A6" w:rsidRDefault="00D779A6" w:rsidP="00D779A6">
      <w:pPr>
        <w:pStyle w:val="ListParagraph"/>
        <w:numPr>
          <w:ilvl w:val="0"/>
          <w:numId w:val="32"/>
        </w:numPr>
        <w:ind w:left="709"/>
      </w:pPr>
      <w:r>
        <w:t>Staff will avoid being alone with a child in an isolated area where practicable, while respecting children’s privacy, dignity and individual support needs.</w:t>
      </w:r>
      <w:proofErr w:type="gramStart"/>
      <w:r/>
      <w:proofErr w:type="gramEnd"/>
      <w:r/>
    </w:p>
    <w:p w14:paraId="1612F006" w14:textId="77777777" w:rsidR="00D779A6" w:rsidRDefault="00D779A6" w:rsidP="00D779A6">
      <w:pPr>
        <w:pStyle w:val="ListParagraph"/>
        <w:numPr>
          <w:ilvl w:val="0"/>
          <w:numId w:val="32"/>
        </w:numPr>
        <w:ind w:left="709"/>
      </w:pPr>
      <w:r>
        <w:t>Staff will supervise all areas used by children, listen to their concerns and support their participation in decisions affecting them.</w:t>
      </w:r>
      <w:proofErr w:type="gramStart"/>
      <w:r/>
      <w:proofErr w:type="gramEnd"/>
      <w:r/>
    </w:p>
    <w:p w14:paraId="42522199" w14:textId="77777777" w:rsidR="00D779A6" w:rsidRDefault="00D779A6" w:rsidP="00D779A6">
      <w:pPr>
        <w:pStyle w:val="ListParagraph"/>
        <w:numPr>
          <w:ilvl w:val="0"/>
          <w:numId w:val="32"/>
        </w:numPr>
        <w:ind w:left="709"/>
      </w:pPr>
      <w:r>
        <w:t>Photographs and videos of children may only be taken, used or shared with appropriate authorisation and in accordance with the service’s child safe digital technology and images procedures. Personal devices must not be used to capture images of children.</w:t>
      </w:r>
    </w:p>
    <w:p w14:paraId="2EEF8109" w14:textId="63DFB535" w:rsidR="00596F37" w:rsidRDefault="00D779A6" w:rsidP="00D779A6">
      <w:pPr>
        <w:pStyle w:val="ListParagraph"/>
        <w:numPr>
          <w:ilvl w:val="0"/>
          <w:numId w:val="32"/>
        </w:numPr>
        <w:ind w:left="709"/>
      </w:pPr>
      <w:r>
        <w:t>Staff and volunteers must hold the required clearances and promptly report suspected abuse or harm in accordance with the service’s reporting policies and Victorian child protection requirements.</w:t>
      </w:r>
      <w:r w:rsidR="007D78C9"/>
    </w:p>
    <w:p w14:paraId="5C15F054" w14:textId="52CC04EF" w:rsidR="00AC3918" w:rsidRPr="00443673" w:rsidRDefault="00B1549F" w:rsidP="00B1549F">
      <w:pPr>
        <w:pStyle w:val="Heading2"/>
      </w:pPr>
      <w:r w:rsidRPr="00443673">
        <w:t xml:space="preserve">FURTHER INFORMATION AND RESOURCES  </w:t>
      </w:r>
    </w:p>
    <w:p w14:paraId="05853F8F" w14:textId="77777777" w:rsidR="00D779A6" w:rsidRDefault="00D779A6" w:rsidP="00D779A6">
      <w:pPr>
        <w:spacing w:before="0"/>
      </w:pPr>
      <w:r>
        <w:t>Education and Care Services National Law Act 2010 (Vic), sections 165, 166 and 167</w:t>
      </w:r>
    </w:p>
    <w:p w14:paraId="3D625D15" w14:textId="77777777" w:rsidR="00D779A6" w:rsidRDefault="00D779A6" w:rsidP="00D779A6">
      <w:pPr>
        <w:spacing w:before="0"/>
      </w:pPr>
      <w:r>
        <w:t>Education and Care Services National Regulations, including regulations 84, 155, 156, 168 and 170</w:t>
      </w:r>
    </w:p>
    <w:p w14:paraId="00C116E5" w14:textId="77777777" w:rsidR="00D779A6" w:rsidRDefault="00D779A6" w:rsidP="00D779A6">
      <w:pPr>
        <w:spacing w:before="0"/>
      </w:pPr>
      <w:r>
        <w:t>National Quality Standard: Quality Areas 2, 5 and 7</w:t>
      </w:r>
    </w:p>
    <w:p w14:paraId="04327CBA" w14:textId="77777777" w:rsidR="00D779A6" w:rsidRDefault="00D779A6" w:rsidP="00D779A6">
      <w:pPr>
        <w:spacing w:before="0"/>
      </w:pPr>
      <w:r>
        <w:t>Victorian Child Safe Standards and Child Wellbeing and Safety Act 2005 (Vic)</w:t>
      </w:r>
    </w:p>
    <w:p w14:paraId="2D5A38E7" w14:textId="0A97FF86" w:rsidR="00D779A6" w:rsidRDefault="00D779A6" w:rsidP="00D779A6">
      <w:pPr>
        <w:spacing w:before="0"/>
      </w:pPr>
      <w:r>
        <w:t>ACECQA Child Safe Culture guidance; Victorian Department of Education PROTECT resources</w:t>
      </w:r>
    </w:p>
    <w:p w14:paraId="62391DBF" w14:textId="17623364" w:rsidR="000B1303" w:rsidRDefault="003906F7" w:rsidP="003906F7">
      <w:pPr>
        <w:pStyle w:val="Heading2"/>
      </w:pPr>
      <w:r>
        <w:lastRenderedPageBreak/>
        <w:t>REVIEW CYCLE AND EVALUATION</w:t>
      </w:r>
    </w:p>
    <w:p w14:paraId="557DEC19" w14:textId="0992FAF1" w:rsidR="00AC3918" w:rsidRPr="00443673" w:rsidRDefault="00B1549F" w:rsidP="002D64D2">
      <w:r w:rsidRPr="00443673">
        <w:t>This policy was reviewed in October 2026 and is scheduled for review in October 2027, or earlier if requirements change.</w:t>
      </w:r>
      <w:r w:rsidR="00BC6BB1" w:rsidRPr="00443673"/>
      <w:r w:rsidRPr="00443673">
        <w:rPr>
          <w:vertAlign w:val="superscript"/>
        </w:rPr>
      </w:r>
      <w:proofErr w:type="gramStart"/>
      <w:r w:rsidR="00BC6BB1" w:rsidRPr="00443673"/>
      <w:r w:rsidRPr="00443673"/>
      <w:proofErr w:type="gramEnd"/>
      <w:r w:rsidRPr="00443673"/>
      <w:r w:rsidR="00BC6BB1" w:rsidRPr="00443673"/>
      <w:r w:rsidR="006E04A1"/>
      <w:r w:rsidRPr="00443673"/>
      <w:r w:rsidRPr="00443673">
        <w:rPr>
          <w:sz w:val="22"/>
          <w:szCs w:val="22"/>
        </w:rPr>
      </w:r>
      <w:r w:rsidR="00BC6BB1" w:rsidRPr="00443673"/>
      <w:r w:rsidRPr="00443673">
        <w:rPr>
          <w:sz w:val="22"/>
          <w:szCs w:val="22"/>
        </w:rPr>
      </w:r>
      <w:r w:rsidR="006E04A1">
        <w:rPr>
          <w:sz w:val="22"/>
          <w:szCs w:val="22"/>
        </w:rPr>
      </w:r>
      <w:r w:rsidRPr="00443673">
        <w:rPr>
          <w:sz w:val="22"/>
          <w:szCs w:val="22"/>
        </w:rPr>
      </w:r>
    </w:p>
    <w:sectPr w:rsidR="00AC3918" w:rsidRPr="00443673">
      <w:pgSz w:w="11900" w:h="16820"/>
      <w:pgMar w:top="338" w:right="797" w:bottom="1010" w:left="85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F06E0"/>
    <w:multiLevelType w:val="hybridMultilevel"/>
    <w:tmpl w:val="02EC6FF8"/>
    <w:lvl w:ilvl="0" w:tplc="0C090001">
      <w:start w:val="1"/>
      <w:numFmt w:val="bullet"/>
      <w:lvlText w:val=""/>
      <w:lvlJc w:val="left"/>
      <w:pPr>
        <w:ind w:left="744" w:hanging="360"/>
      </w:pPr>
      <w:rPr>
        <w:rFonts w:ascii="Symbol" w:hAnsi="Symbol" w:hint="default"/>
      </w:rPr>
    </w:lvl>
    <w:lvl w:ilvl="1" w:tplc="0C090003" w:tentative="1">
      <w:start w:val="1"/>
      <w:numFmt w:val="bullet"/>
      <w:lvlText w:val="o"/>
      <w:lvlJc w:val="left"/>
      <w:pPr>
        <w:ind w:left="1464" w:hanging="360"/>
      </w:pPr>
      <w:rPr>
        <w:rFonts w:ascii="Courier New" w:hAnsi="Courier New" w:cs="Courier New" w:hint="default"/>
      </w:rPr>
    </w:lvl>
    <w:lvl w:ilvl="2" w:tplc="0C090005" w:tentative="1">
      <w:start w:val="1"/>
      <w:numFmt w:val="bullet"/>
      <w:lvlText w:val=""/>
      <w:lvlJc w:val="left"/>
      <w:pPr>
        <w:ind w:left="2184" w:hanging="360"/>
      </w:pPr>
      <w:rPr>
        <w:rFonts w:ascii="Wingdings" w:hAnsi="Wingdings" w:hint="default"/>
      </w:rPr>
    </w:lvl>
    <w:lvl w:ilvl="3" w:tplc="0C090001" w:tentative="1">
      <w:start w:val="1"/>
      <w:numFmt w:val="bullet"/>
      <w:lvlText w:val=""/>
      <w:lvlJc w:val="left"/>
      <w:pPr>
        <w:ind w:left="2904" w:hanging="360"/>
      </w:pPr>
      <w:rPr>
        <w:rFonts w:ascii="Symbol" w:hAnsi="Symbol" w:hint="default"/>
      </w:rPr>
    </w:lvl>
    <w:lvl w:ilvl="4" w:tplc="0C090003" w:tentative="1">
      <w:start w:val="1"/>
      <w:numFmt w:val="bullet"/>
      <w:lvlText w:val="o"/>
      <w:lvlJc w:val="left"/>
      <w:pPr>
        <w:ind w:left="3624" w:hanging="360"/>
      </w:pPr>
      <w:rPr>
        <w:rFonts w:ascii="Courier New" w:hAnsi="Courier New" w:cs="Courier New" w:hint="default"/>
      </w:rPr>
    </w:lvl>
    <w:lvl w:ilvl="5" w:tplc="0C090005" w:tentative="1">
      <w:start w:val="1"/>
      <w:numFmt w:val="bullet"/>
      <w:lvlText w:val=""/>
      <w:lvlJc w:val="left"/>
      <w:pPr>
        <w:ind w:left="4344" w:hanging="360"/>
      </w:pPr>
      <w:rPr>
        <w:rFonts w:ascii="Wingdings" w:hAnsi="Wingdings" w:hint="default"/>
      </w:rPr>
    </w:lvl>
    <w:lvl w:ilvl="6" w:tplc="0C090001" w:tentative="1">
      <w:start w:val="1"/>
      <w:numFmt w:val="bullet"/>
      <w:lvlText w:val=""/>
      <w:lvlJc w:val="left"/>
      <w:pPr>
        <w:ind w:left="5064" w:hanging="360"/>
      </w:pPr>
      <w:rPr>
        <w:rFonts w:ascii="Symbol" w:hAnsi="Symbol" w:hint="default"/>
      </w:rPr>
    </w:lvl>
    <w:lvl w:ilvl="7" w:tplc="0C090003" w:tentative="1">
      <w:start w:val="1"/>
      <w:numFmt w:val="bullet"/>
      <w:lvlText w:val="o"/>
      <w:lvlJc w:val="left"/>
      <w:pPr>
        <w:ind w:left="5784" w:hanging="360"/>
      </w:pPr>
      <w:rPr>
        <w:rFonts w:ascii="Courier New" w:hAnsi="Courier New" w:cs="Courier New" w:hint="default"/>
      </w:rPr>
    </w:lvl>
    <w:lvl w:ilvl="8" w:tplc="0C090005" w:tentative="1">
      <w:start w:val="1"/>
      <w:numFmt w:val="bullet"/>
      <w:lvlText w:val=""/>
      <w:lvlJc w:val="left"/>
      <w:pPr>
        <w:ind w:left="6504" w:hanging="360"/>
      </w:pPr>
      <w:rPr>
        <w:rFonts w:ascii="Wingdings" w:hAnsi="Wingdings" w:hint="default"/>
      </w:rPr>
    </w:lvl>
  </w:abstractNum>
  <w:abstractNum w:abstractNumId="1" w15:restartNumberingAfterBreak="0">
    <w:nsid w:val="079915FC"/>
    <w:multiLevelType w:val="hybridMultilevel"/>
    <w:tmpl w:val="2F0E745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B917764"/>
    <w:multiLevelType w:val="hybridMultilevel"/>
    <w:tmpl w:val="F606DE2E"/>
    <w:lvl w:ilvl="0" w:tplc="34808EC8">
      <w:numFmt w:val="bullet"/>
      <w:lvlText w:val=""/>
      <w:lvlJc w:val="left"/>
      <w:pPr>
        <w:ind w:left="720" w:hanging="360"/>
      </w:pPr>
      <w:rPr>
        <w:rFonts w:ascii="Symbol" w:eastAsia="Arial" w:hAnsi="Symbol" w:cstheme="majorHAns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8E4880"/>
    <w:multiLevelType w:val="hybridMultilevel"/>
    <w:tmpl w:val="1DE2D8D4"/>
    <w:lvl w:ilvl="0" w:tplc="0C090001">
      <w:start w:val="1"/>
      <w:numFmt w:val="bullet"/>
      <w:lvlText w:val=""/>
      <w:lvlJc w:val="left"/>
      <w:pPr>
        <w:ind w:left="738" w:hanging="360"/>
      </w:pPr>
      <w:rPr>
        <w:rFonts w:ascii="Symbol" w:hAnsi="Symbol" w:hint="default"/>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4" w15:restartNumberingAfterBreak="0">
    <w:nsid w:val="0E866C7B"/>
    <w:multiLevelType w:val="hybridMultilevel"/>
    <w:tmpl w:val="F26EF60E"/>
    <w:lvl w:ilvl="0" w:tplc="3CEA600C">
      <w:numFmt w:val="bullet"/>
      <w:lvlText w:val=""/>
      <w:lvlJc w:val="left"/>
      <w:pPr>
        <w:ind w:left="405" w:hanging="360"/>
      </w:pPr>
      <w:rPr>
        <w:rFonts w:ascii="Symbol" w:eastAsia="Arial" w:hAnsi="Symbol" w:cstheme="maj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0356AFB"/>
    <w:multiLevelType w:val="hybridMultilevel"/>
    <w:tmpl w:val="C79AD2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0584136"/>
    <w:multiLevelType w:val="hybridMultilevel"/>
    <w:tmpl w:val="3BDE19AC"/>
    <w:lvl w:ilvl="0" w:tplc="3CEA600C">
      <w:numFmt w:val="bullet"/>
      <w:lvlText w:val=""/>
      <w:lvlJc w:val="left"/>
      <w:pPr>
        <w:ind w:left="405" w:hanging="360"/>
      </w:pPr>
      <w:rPr>
        <w:rFonts w:ascii="Symbol" w:eastAsia="Arial" w:hAnsi="Symbol" w:cstheme="majorHAnsi" w:hint="default"/>
      </w:rPr>
    </w:lvl>
    <w:lvl w:ilvl="1" w:tplc="0C090003" w:tentative="1">
      <w:start w:val="1"/>
      <w:numFmt w:val="bullet"/>
      <w:lvlText w:val="o"/>
      <w:lvlJc w:val="left"/>
      <w:pPr>
        <w:ind w:left="1125" w:hanging="360"/>
      </w:pPr>
      <w:rPr>
        <w:rFonts w:ascii="Courier New" w:hAnsi="Courier New" w:cs="Courier New" w:hint="default"/>
      </w:rPr>
    </w:lvl>
    <w:lvl w:ilvl="2" w:tplc="0C090005" w:tentative="1">
      <w:start w:val="1"/>
      <w:numFmt w:val="bullet"/>
      <w:lvlText w:val=""/>
      <w:lvlJc w:val="left"/>
      <w:pPr>
        <w:ind w:left="1845" w:hanging="360"/>
      </w:pPr>
      <w:rPr>
        <w:rFonts w:ascii="Wingdings" w:hAnsi="Wingdings" w:hint="default"/>
      </w:rPr>
    </w:lvl>
    <w:lvl w:ilvl="3" w:tplc="0C090001" w:tentative="1">
      <w:start w:val="1"/>
      <w:numFmt w:val="bullet"/>
      <w:lvlText w:val=""/>
      <w:lvlJc w:val="left"/>
      <w:pPr>
        <w:ind w:left="2565" w:hanging="360"/>
      </w:pPr>
      <w:rPr>
        <w:rFonts w:ascii="Symbol" w:hAnsi="Symbol" w:hint="default"/>
      </w:rPr>
    </w:lvl>
    <w:lvl w:ilvl="4" w:tplc="0C090003" w:tentative="1">
      <w:start w:val="1"/>
      <w:numFmt w:val="bullet"/>
      <w:lvlText w:val="o"/>
      <w:lvlJc w:val="left"/>
      <w:pPr>
        <w:ind w:left="3285" w:hanging="360"/>
      </w:pPr>
      <w:rPr>
        <w:rFonts w:ascii="Courier New" w:hAnsi="Courier New" w:cs="Courier New" w:hint="default"/>
      </w:rPr>
    </w:lvl>
    <w:lvl w:ilvl="5" w:tplc="0C090005" w:tentative="1">
      <w:start w:val="1"/>
      <w:numFmt w:val="bullet"/>
      <w:lvlText w:val=""/>
      <w:lvlJc w:val="left"/>
      <w:pPr>
        <w:ind w:left="4005" w:hanging="360"/>
      </w:pPr>
      <w:rPr>
        <w:rFonts w:ascii="Wingdings" w:hAnsi="Wingdings" w:hint="default"/>
      </w:rPr>
    </w:lvl>
    <w:lvl w:ilvl="6" w:tplc="0C090001" w:tentative="1">
      <w:start w:val="1"/>
      <w:numFmt w:val="bullet"/>
      <w:lvlText w:val=""/>
      <w:lvlJc w:val="left"/>
      <w:pPr>
        <w:ind w:left="4725" w:hanging="360"/>
      </w:pPr>
      <w:rPr>
        <w:rFonts w:ascii="Symbol" w:hAnsi="Symbol" w:hint="default"/>
      </w:rPr>
    </w:lvl>
    <w:lvl w:ilvl="7" w:tplc="0C090003" w:tentative="1">
      <w:start w:val="1"/>
      <w:numFmt w:val="bullet"/>
      <w:lvlText w:val="o"/>
      <w:lvlJc w:val="left"/>
      <w:pPr>
        <w:ind w:left="5445" w:hanging="360"/>
      </w:pPr>
      <w:rPr>
        <w:rFonts w:ascii="Courier New" w:hAnsi="Courier New" w:cs="Courier New" w:hint="default"/>
      </w:rPr>
    </w:lvl>
    <w:lvl w:ilvl="8" w:tplc="0C090005" w:tentative="1">
      <w:start w:val="1"/>
      <w:numFmt w:val="bullet"/>
      <w:lvlText w:val=""/>
      <w:lvlJc w:val="left"/>
      <w:pPr>
        <w:ind w:left="6165" w:hanging="360"/>
      </w:pPr>
      <w:rPr>
        <w:rFonts w:ascii="Wingdings" w:hAnsi="Wingdings" w:hint="default"/>
      </w:rPr>
    </w:lvl>
  </w:abstractNum>
  <w:abstractNum w:abstractNumId="7" w15:restartNumberingAfterBreak="0">
    <w:nsid w:val="15F805FB"/>
    <w:multiLevelType w:val="hybridMultilevel"/>
    <w:tmpl w:val="3FC6238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2738561D"/>
    <w:multiLevelType w:val="hybridMultilevel"/>
    <w:tmpl w:val="B6F0BF6C"/>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9" w15:restartNumberingAfterBreak="0">
    <w:nsid w:val="294E53B6"/>
    <w:multiLevelType w:val="hybridMultilevel"/>
    <w:tmpl w:val="7FC08C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32B7DA5"/>
    <w:multiLevelType w:val="hybridMultilevel"/>
    <w:tmpl w:val="D292A5F6"/>
    <w:lvl w:ilvl="0" w:tplc="3CEA600C">
      <w:numFmt w:val="bullet"/>
      <w:lvlText w:val=""/>
      <w:lvlJc w:val="left"/>
      <w:pPr>
        <w:ind w:left="405" w:hanging="360"/>
      </w:pPr>
      <w:rPr>
        <w:rFonts w:ascii="Symbol" w:eastAsia="Arial" w:hAnsi="Symbol" w:cstheme="maj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3A83402"/>
    <w:multiLevelType w:val="hybridMultilevel"/>
    <w:tmpl w:val="EC0AE9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48A29D6"/>
    <w:multiLevelType w:val="hybridMultilevel"/>
    <w:tmpl w:val="6534DAF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4C74C53"/>
    <w:multiLevelType w:val="hybridMultilevel"/>
    <w:tmpl w:val="C122B0EA"/>
    <w:lvl w:ilvl="0" w:tplc="43381E0E">
      <w:numFmt w:val="bullet"/>
      <w:lvlText w:val="•"/>
      <w:lvlJc w:val="left"/>
      <w:pPr>
        <w:ind w:left="396" w:hanging="360"/>
      </w:pPr>
      <w:rPr>
        <w:rFonts w:ascii="Arial" w:eastAsia="Arial" w:hAnsi="Arial" w:cs="Arial" w:hint="default"/>
        <w:color w:val="auto"/>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14" w15:restartNumberingAfterBreak="0">
    <w:nsid w:val="49BE3ECB"/>
    <w:multiLevelType w:val="hybridMultilevel"/>
    <w:tmpl w:val="78E8FC78"/>
    <w:lvl w:ilvl="0" w:tplc="0C090001">
      <w:start w:val="1"/>
      <w:numFmt w:val="bullet"/>
      <w:lvlText w:val=""/>
      <w:lvlJc w:val="left"/>
      <w:pPr>
        <w:ind w:left="396" w:hanging="360"/>
      </w:pPr>
      <w:rPr>
        <w:rFonts w:ascii="Symbol" w:hAnsi="Symbol" w:hint="default"/>
        <w:color w:val="auto"/>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15" w15:restartNumberingAfterBreak="0">
    <w:nsid w:val="4BE97935"/>
    <w:multiLevelType w:val="hybridMultilevel"/>
    <w:tmpl w:val="6B1A2736"/>
    <w:lvl w:ilvl="0" w:tplc="43381E0E">
      <w:numFmt w:val="bullet"/>
      <w:lvlText w:val="•"/>
      <w:lvlJc w:val="left"/>
      <w:pPr>
        <w:ind w:left="402" w:hanging="360"/>
      </w:pPr>
      <w:rPr>
        <w:rFonts w:ascii="Arial" w:eastAsia="Arial" w:hAnsi="Arial" w:cs="Arial" w:hint="default"/>
        <w:color w:val="auto"/>
      </w:rPr>
    </w:lvl>
    <w:lvl w:ilvl="1" w:tplc="0C090003" w:tentative="1">
      <w:start w:val="1"/>
      <w:numFmt w:val="bullet"/>
      <w:lvlText w:val="o"/>
      <w:lvlJc w:val="left"/>
      <w:pPr>
        <w:ind w:left="1464" w:hanging="360"/>
      </w:pPr>
      <w:rPr>
        <w:rFonts w:ascii="Courier New" w:hAnsi="Courier New" w:cs="Courier New" w:hint="default"/>
      </w:rPr>
    </w:lvl>
    <w:lvl w:ilvl="2" w:tplc="0C090005" w:tentative="1">
      <w:start w:val="1"/>
      <w:numFmt w:val="bullet"/>
      <w:lvlText w:val=""/>
      <w:lvlJc w:val="left"/>
      <w:pPr>
        <w:ind w:left="2184" w:hanging="360"/>
      </w:pPr>
      <w:rPr>
        <w:rFonts w:ascii="Wingdings" w:hAnsi="Wingdings" w:hint="default"/>
      </w:rPr>
    </w:lvl>
    <w:lvl w:ilvl="3" w:tplc="0C090001" w:tentative="1">
      <w:start w:val="1"/>
      <w:numFmt w:val="bullet"/>
      <w:lvlText w:val=""/>
      <w:lvlJc w:val="left"/>
      <w:pPr>
        <w:ind w:left="2904" w:hanging="360"/>
      </w:pPr>
      <w:rPr>
        <w:rFonts w:ascii="Symbol" w:hAnsi="Symbol" w:hint="default"/>
      </w:rPr>
    </w:lvl>
    <w:lvl w:ilvl="4" w:tplc="0C090003" w:tentative="1">
      <w:start w:val="1"/>
      <w:numFmt w:val="bullet"/>
      <w:lvlText w:val="o"/>
      <w:lvlJc w:val="left"/>
      <w:pPr>
        <w:ind w:left="3624" w:hanging="360"/>
      </w:pPr>
      <w:rPr>
        <w:rFonts w:ascii="Courier New" w:hAnsi="Courier New" w:cs="Courier New" w:hint="default"/>
      </w:rPr>
    </w:lvl>
    <w:lvl w:ilvl="5" w:tplc="0C090005" w:tentative="1">
      <w:start w:val="1"/>
      <w:numFmt w:val="bullet"/>
      <w:lvlText w:val=""/>
      <w:lvlJc w:val="left"/>
      <w:pPr>
        <w:ind w:left="4344" w:hanging="360"/>
      </w:pPr>
      <w:rPr>
        <w:rFonts w:ascii="Wingdings" w:hAnsi="Wingdings" w:hint="default"/>
      </w:rPr>
    </w:lvl>
    <w:lvl w:ilvl="6" w:tplc="0C090001" w:tentative="1">
      <w:start w:val="1"/>
      <w:numFmt w:val="bullet"/>
      <w:lvlText w:val=""/>
      <w:lvlJc w:val="left"/>
      <w:pPr>
        <w:ind w:left="5064" w:hanging="360"/>
      </w:pPr>
      <w:rPr>
        <w:rFonts w:ascii="Symbol" w:hAnsi="Symbol" w:hint="default"/>
      </w:rPr>
    </w:lvl>
    <w:lvl w:ilvl="7" w:tplc="0C090003" w:tentative="1">
      <w:start w:val="1"/>
      <w:numFmt w:val="bullet"/>
      <w:lvlText w:val="o"/>
      <w:lvlJc w:val="left"/>
      <w:pPr>
        <w:ind w:left="5784" w:hanging="360"/>
      </w:pPr>
      <w:rPr>
        <w:rFonts w:ascii="Courier New" w:hAnsi="Courier New" w:cs="Courier New" w:hint="default"/>
      </w:rPr>
    </w:lvl>
    <w:lvl w:ilvl="8" w:tplc="0C090005" w:tentative="1">
      <w:start w:val="1"/>
      <w:numFmt w:val="bullet"/>
      <w:lvlText w:val=""/>
      <w:lvlJc w:val="left"/>
      <w:pPr>
        <w:ind w:left="6504" w:hanging="360"/>
      </w:pPr>
      <w:rPr>
        <w:rFonts w:ascii="Wingdings" w:hAnsi="Wingdings" w:hint="default"/>
      </w:rPr>
    </w:lvl>
  </w:abstractNum>
  <w:abstractNum w:abstractNumId="16" w15:restartNumberingAfterBreak="0">
    <w:nsid w:val="4CFF1682"/>
    <w:multiLevelType w:val="hybridMultilevel"/>
    <w:tmpl w:val="71265AD6"/>
    <w:lvl w:ilvl="0" w:tplc="0C09000F">
      <w:start w:val="1"/>
      <w:numFmt w:val="decimal"/>
      <w:lvlText w:val="%1."/>
      <w:lvlJc w:val="left"/>
      <w:pPr>
        <w:ind w:left="756" w:hanging="360"/>
      </w:pPr>
    </w:lvl>
    <w:lvl w:ilvl="1" w:tplc="0C090019" w:tentative="1">
      <w:start w:val="1"/>
      <w:numFmt w:val="lowerLetter"/>
      <w:lvlText w:val="%2."/>
      <w:lvlJc w:val="left"/>
      <w:pPr>
        <w:ind w:left="1476" w:hanging="360"/>
      </w:pPr>
    </w:lvl>
    <w:lvl w:ilvl="2" w:tplc="0C09001B" w:tentative="1">
      <w:start w:val="1"/>
      <w:numFmt w:val="lowerRoman"/>
      <w:lvlText w:val="%3."/>
      <w:lvlJc w:val="right"/>
      <w:pPr>
        <w:ind w:left="2196" w:hanging="180"/>
      </w:pPr>
    </w:lvl>
    <w:lvl w:ilvl="3" w:tplc="0C09000F" w:tentative="1">
      <w:start w:val="1"/>
      <w:numFmt w:val="decimal"/>
      <w:lvlText w:val="%4."/>
      <w:lvlJc w:val="left"/>
      <w:pPr>
        <w:ind w:left="2916" w:hanging="360"/>
      </w:pPr>
    </w:lvl>
    <w:lvl w:ilvl="4" w:tplc="0C090019" w:tentative="1">
      <w:start w:val="1"/>
      <w:numFmt w:val="lowerLetter"/>
      <w:lvlText w:val="%5."/>
      <w:lvlJc w:val="left"/>
      <w:pPr>
        <w:ind w:left="3636" w:hanging="360"/>
      </w:pPr>
    </w:lvl>
    <w:lvl w:ilvl="5" w:tplc="0C09001B" w:tentative="1">
      <w:start w:val="1"/>
      <w:numFmt w:val="lowerRoman"/>
      <w:lvlText w:val="%6."/>
      <w:lvlJc w:val="right"/>
      <w:pPr>
        <w:ind w:left="4356" w:hanging="180"/>
      </w:pPr>
    </w:lvl>
    <w:lvl w:ilvl="6" w:tplc="0C09000F" w:tentative="1">
      <w:start w:val="1"/>
      <w:numFmt w:val="decimal"/>
      <w:lvlText w:val="%7."/>
      <w:lvlJc w:val="left"/>
      <w:pPr>
        <w:ind w:left="5076" w:hanging="360"/>
      </w:pPr>
    </w:lvl>
    <w:lvl w:ilvl="7" w:tplc="0C090019" w:tentative="1">
      <w:start w:val="1"/>
      <w:numFmt w:val="lowerLetter"/>
      <w:lvlText w:val="%8."/>
      <w:lvlJc w:val="left"/>
      <w:pPr>
        <w:ind w:left="5796" w:hanging="360"/>
      </w:pPr>
    </w:lvl>
    <w:lvl w:ilvl="8" w:tplc="0C09001B" w:tentative="1">
      <w:start w:val="1"/>
      <w:numFmt w:val="lowerRoman"/>
      <w:lvlText w:val="%9."/>
      <w:lvlJc w:val="right"/>
      <w:pPr>
        <w:ind w:left="6516" w:hanging="180"/>
      </w:pPr>
    </w:lvl>
  </w:abstractNum>
  <w:abstractNum w:abstractNumId="17" w15:restartNumberingAfterBreak="0">
    <w:nsid w:val="4E3A4616"/>
    <w:multiLevelType w:val="hybridMultilevel"/>
    <w:tmpl w:val="FB76A722"/>
    <w:lvl w:ilvl="0" w:tplc="43381E0E">
      <w:numFmt w:val="bullet"/>
      <w:lvlText w:val="•"/>
      <w:lvlJc w:val="left"/>
      <w:pPr>
        <w:ind w:left="396" w:hanging="360"/>
      </w:pPr>
      <w:rPr>
        <w:rFonts w:ascii="Arial" w:eastAsia="Arial" w:hAnsi="Arial" w:cs="Arial" w:hint="default"/>
        <w:color w:val="auto"/>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18" w15:restartNumberingAfterBreak="0">
    <w:nsid w:val="4E584E8E"/>
    <w:multiLevelType w:val="hybridMultilevel"/>
    <w:tmpl w:val="DBBE9786"/>
    <w:lvl w:ilvl="0" w:tplc="3CEA600C">
      <w:numFmt w:val="bullet"/>
      <w:lvlText w:val=""/>
      <w:lvlJc w:val="left"/>
      <w:pPr>
        <w:ind w:left="405" w:hanging="360"/>
      </w:pPr>
      <w:rPr>
        <w:rFonts w:ascii="Symbol" w:eastAsia="Arial" w:hAnsi="Symbol" w:cstheme="maj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07B5520"/>
    <w:multiLevelType w:val="hybridMultilevel"/>
    <w:tmpl w:val="DB689D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2D44D20"/>
    <w:multiLevelType w:val="hybridMultilevel"/>
    <w:tmpl w:val="087AAC3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1" w15:restartNumberingAfterBreak="0">
    <w:nsid w:val="57203E30"/>
    <w:multiLevelType w:val="hybridMultilevel"/>
    <w:tmpl w:val="0798A136"/>
    <w:lvl w:ilvl="0" w:tplc="5860DB6E">
      <w:start w:val="1"/>
      <w:numFmt w:val="bullet"/>
      <w:lvlText w:val="•"/>
      <w:lvlJc w:val="left"/>
      <w:pPr>
        <w:ind w:left="720" w:hanging="360"/>
      </w:pPr>
      <w:rPr>
        <w:rFonts w:ascii="Calibri" w:eastAsia="Arial"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AD44C88"/>
    <w:multiLevelType w:val="hybridMultilevel"/>
    <w:tmpl w:val="800CF470"/>
    <w:lvl w:ilvl="0" w:tplc="34808EC8">
      <w:numFmt w:val="bullet"/>
      <w:lvlText w:val=""/>
      <w:lvlJc w:val="left"/>
      <w:pPr>
        <w:ind w:left="1080" w:hanging="360"/>
      </w:pPr>
      <w:rPr>
        <w:rFonts w:ascii="Symbol" w:eastAsia="Arial" w:hAnsi="Symbol" w:cstheme="majorHAns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3" w15:restartNumberingAfterBreak="0">
    <w:nsid w:val="5D0B2DF2"/>
    <w:multiLevelType w:val="hybridMultilevel"/>
    <w:tmpl w:val="CCF8E582"/>
    <w:lvl w:ilvl="0" w:tplc="43381E0E">
      <w:numFmt w:val="bullet"/>
      <w:lvlText w:val="•"/>
      <w:lvlJc w:val="left"/>
      <w:pPr>
        <w:ind w:left="448" w:hanging="360"/>
      </w:pPr>
      <w:rPr>
        <w:rFonts w:ascii="Arial" w:eastAsia="Arial" w:hAnsi="Arial" w:cs="Arial" w:hint="default"/>
        <w:color w:val="auto"/>
      </w:rPr>
    </w:lvl>
    <w:lvl w:ilvl="1" w:tplc="0C090003" w:tentative="1">
      <w:start w:val="1"/>
      <w:numFmt w:val="bullet"/>
      <w:lvlText w:val="o"/>
      <w:lvlJc w:val="left"/>
      <w:pPr>
        <w:ind w:left="1510" w:hanging="360"/>
      </w:pPr>
      <w:rPr>
        <w:rFonts w:ascii="Courier New" w:hAnsi="Courier New" w:cs="Courier New" w:hint="default"/>
      </w:rPr>
    </w:lvl>
    <w:lvl w:ilvl="2" w:tplc="0C090005" w:tentative="1">
      <w:start w:val="1"/>
      <w:numFmt w:val="bullet"/>
      <w:lvlText w:val=""/>
      <w:lvlJc w:val="left"/>
      <w:pPr>
        <w:ind w:left="2230" w:hanging="360"/>
      </w:pPr>
      <w:rPr>
        <w:rFonts w:ascii="Wingdings" w:hAnsi="Wingdings" w:hint="default"/>
      </w:rPr>
    </w:lvl>
    <w:lvl w:ilvl="3" w:tplc="0C090001" w:tentative="1">
      <w:start w:val="1"/>
      <w:numFmt w:val="bullet"/>
      <w:lvlText w:val=""/>
      <w:lvlJc w:val="left"/>
      <w:pPr>
        <w:ind w:left="2950" w:hanging="360"/>
      </w:pPr>
      <w:rPr>
        <w:rFonts w:ascii="Symbol" w:hAnsi="Symbol" w:hint="default"/>
      </w:rPr>
    </w:lvl>
    <w:lvl w:ilvl="4" w:tplc="0C090003" w:tentative="1">
      <w:start w:val="1"/>
      <w:numFmt w:val="bullet"/>
      <w:lvlText w:val="o"/>
      <w:lvlJc w:val="left"/>
      <w:pPr>
        <w:ind w:left="3670" w:hanging="360"/>
      </w:pPr>
      <w:rPr>
        <w:rFonts w:ascii="Courier New" w:hAnsi="Courier New" w:cs="Courier New" w:hint="default"/>
      </w:rPr>
    </w:lvl>
    <w:lvl w:ilvl="5" w:tplc="0C090005" w:tentative="1">
      <w:start w:val="1"/>
      <w:numFmt w:val="bullet"/>
      <w:lvlText w:val=""/>
      <w:lvlJc w:val="left"/>
      <w:pPr>
        <w:ind w:left="4390" w:hanging="360"/>
      </w:pPr>
      <w:rPr>
        <w:rFonts w:ascii="Wingdings" w:hAnsi="Wingdings" w:hint="default"/>
      </w:rPr>
    </w:lvl>
    <w:lvl w:ilvl="6" w:tplc="0C090001" w:tentative="1">
      <w:start w:val="1"/>
      <w:numFmt w:val="bullet"/>
      <w:lvlText w:val=""/>
      <w:lvlJc w:val="left"/>
      <w:pPr>
        <w:ind w:left="5110" w:hanging="360"/>
      </w:pPr>
      <w:rPr>
        <w:rFonts w:ascii="Symbol" w:hAnsi="Symbol" w:hint="default"/>
      </w:rPr>
    </w:lvl>
    <w:lvl w:ilvl="7" w:tplc="0C090003" w:tentative="1">
      <w:start w:val="1"/>
      <w:numFmt w:val="bullet"/>
      <w:lvlText w:val="o"/>
      <w:lvlJc w:val="left"/>
      <w:pPr>
        <w:ind w:left="5830" w:hanging="360"/>
      </w:pPr>
      <w:rPr>
        <w:rFonts w:ascii="Courier New" w:hAnsi="Courier New" w:cs="Courier New" w:hint="default"/>
      </w:rPr>
    </w:lvl>
    <w:lvl w:ilvl="8" w:tplc="0C090005" w:tentative="1">
      <w:start w:val="1"/>
      <w:numFmt w:val="bullet"/>
      <w:lvlText w:val=""/>
      <w:lvlJc w:val="left"/>
      <w:pPr>
        <w:ind w:left="6550" w:hanging="360"/>
      </w:pPr>
      <w:rPr>
        <w:rFonts w:ascii="Wingdings" w:hAnsi="Wingdings" w:hint="default"/>
      </w:rPr>
    </w:lvl>
  </w:abstractNum>
  <w:abstractNum w:abstractNumId="24" w15:restartNumberingAfterBreak="0">
    <w:nsid w:val="62D67283"/>
    <w:multiLevelType w:val="hybridMultilevel"/>
    <w:tmpl w:val="35BA9664"/>
    <w:lvl w:ilvl="0" w:tplc="34808EC8">
      <w:numFmt w:val="bullet"/>
      <w:lvlText w:val=""/>
      <w:lvlJc w:val="left"/>
      <w:pPr>
        <w:ind w:left="720" w:hanging="360"/>
      </w:pPr>
      <w:rPr>
        <w:rFonts w:ascii="Symbol" w:eastAsia="Arial" w:hAnsi="Symbol" w:cstheme="majorHAns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9DD094E"/>
    <w:multiLevelType w:val="hybridMultilevel"/>
    <w:tmpl w:val="46B27B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A1316C7"/>
    <w:multiLevelType w:val="hybridMultilevel"/>
    <w:tmpl w:val="ED1CF01A"/>
    <w:lvl w:ilvl="0" w:tplc="3CEA600C">
      <w:numFmt w:val="bullet"/>
      <w:lvlText w:val=""/>
      <w:lvlJc w:val="left"/>
      <w:pPr>
        <w:ind w:left="405" w:hanging="360"/>
      </w:pPr>
      <w:rPr>
        <w:rFonts w:ascii="Symbol" w:eastAsia="Arial" w:hAnsi="Symbol" w:cstheme="maj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D523C5F"/>
    <w:multiLevelType w:val="hybridMultilevel"/>
    <w:tmpl w:val="B6A0BCA2"/>
    <w:lvl w:ilvl="0" w:tplc="0C09000F">
      <w:start w:val="1"/>
      <w:numFmt w:val="decimal"/>
      <w:lvlText w:val="%1."/>
      <w:lvlJc w:val="left"/>
      <w:pPr>
        <w:ind w:left="396" w:hanging="360"/>
      </w:pPr>
      <w:rPr>
        <w:rFonts w:hint="default"/>
        <w:color w:val="auto"/>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28" w15:restartNumberingAfterBreak="0">
    <w:nsid w:val="6E377B52"/>
    <w:multiLevelType w:val="hybridMultilevel"/>
    <w:tmpl w:val="9A7E5BF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2D36081"/>
    <w:multiLevelType w:val="hybridMultilevel"/>
    <w:tmpl w:val="7A1287BC"/>
    <w:lvl w:ilvl="0" w:tplc="43381E0E">
      <w:numFmt w:val="bullet"/>
      <w:lvlText w:val="•"/>
      <w:lvlJc w:val="left"/>
      <w:pPr>
        <w:ind w:left="378" w:hanging="360"/>
      </w:pPr>
      <w:rPr>
        <w:rFonts w:ascii="Arial" w:eastAsia="Arial" w:hAnsi="Arial" w:cs="Arial" w:hint="default"/>
        <w:color w:val="auto"/>
      </w:rPr>
    </w:lvl>
    <w:lvl w:ilvl="1" w:tplc="0C090003" w:tentative="1">
      <w:start w:val="1"/>
      <w:numFmt w:val="bullet"/>
      <w:lvlText w:val="o"/>
      <w:lvlJc w:val="left"/>
      <w:pPr>
        <w:ind w:left="1098" w:hanging="360"/>
      </w:pPr>
      <w:rPr>
        <w:rFonts w:ascii="Courier New" w:hAnsi="Courier New" w:cs="Courier New" w:hint="default"/>
      </w:rPr>
    </w:lvl>
    <w:lvl w:ilvl="2" w:tplc="0C090005" w:tentative="1">
      <w:start w:val="1"/>
      <w:numFmt w:val="bullet"/>
      <w:lvlText w:val=""/>
      <w:lvlJc w:val="left"/>
      <w:pPr>
        <w:ind w:left="1818" w:hanging="360"/>
      </w:pPr>
      <w:rPr>
        <w:rFonts w:ascii="Wingdings" w:hAnsi="Wingdings" w:hint="default"/>
      </w:rPr>
    </w:lvl>
    <w:lvl w:ilvl="3" w:tplc="0C090001" w:tentative="1">
      <w:start w:val="1"/>
      <w:numFmt w:val="bullet"/>
      <w:lvlText w:val=""/>
      <w:lvlJc w:val="left"/>
      <w:pPr>
        <w:ind w:left="2538" w:hanging="360"/>
      </w:pPr>
      <w:rPr>
        <w:rFonts w:ascii="Symbol" w:hAnsi="Symbol" w:hint="default"/>
      </w:rPr>
    </w:lvl>
    <w:lvl w:ilvl="4" w:tplc="0C090003" w:tentative="1">
      <w:start w:val="1"/>
      <w:numFmt w:val="bullet"/>
      <w:lvlText w:val="o"/>
      <w:lvlJc w:val="left"/>
      <w:pPr>
        <w:ind w:left="3258" w:hanging="360"/>
      </w:pPr>
      <w:rPr>
        <w:rFonts w:ascii="Courier New" w:hAnsi="Courier New" w:cs="Courier New" w:hint="default"/>
      </w:rPr>
    </w:lvl>
    <w:lvl w:ilvl="5" w:tplc="0C090005" w:tentative="1">
      <w:start w:val="1"/>
      <w:numFmt w:val="bullet"/>
      <w:lvlText w:val=""/>
      <w:lvlJc w:val="left"/>
      <w:pPr>
        <w:ind w:left="3978" w:hanging="360"/>
      </w:pPr>
      <w:rPr>
        <w:rFonts w:ascii="Wingdings" w:hAnsi="Wingdings" w:hint="default"/>
      </w:rPr>
    </w:lvl>
    <w:lvl w:ilvl="6" w:tplc="0C090001" w:tentative="1">
      <w:start w:val="1"/>
      <w:numFmt w:val="bullet"/>
      <w:lvlText w:val=""/>
      <w:lvlJc w:val="left"/>
      <w:pPr>
        <w:ind w:left="4698" w:hanging="360"/>
      </w:pPr>
      <w:rPr>
        <w:rFonts w:ascii="Symbol" w:hAnsi="Symbol" w:hint="default"/>
      </w:rPr>
    </w:lvl>
    <w:lvl w:ilvl="7" w:tplc="0C090003" w:tentative="1">
      <w:start w:val="1"/>
      <w:numFmt w:val="bullet"/>
      <w:lvlText w:val="o"/>
      <w:lvlJc w:val="left"/>
      <w:pPr>
        <w:ind w:left="5418" w:hanging="360"/>
      </w:pPr>
      <w:rPr>
        <w:rFonts w:ascii="Courier New" w:hAnsi="Courier New" w:cs="Courier New" w:hint="default"/>
      </w:rPr>
    </w:lvl>
    <w:lvl w:ilvl="8" w:tplc="0C090005" w:tentative="1">
      <w:start w:val="1"/>
      <w:numFmt w:val="bullet"/>
      <w:lvlText w:val=""/>
      <w:lvlJc w:val="left"/>
      <w:pPr>
        <w:ind w:left="6138" w:hanging="360"/>
      </w:pPr>
      <w:rPr>
        <w:rFonts w:ascii="Wingdings" w:hAnsi="Wingdings" w:hint="default"/>
      </w:rPr>
    </w:lvl>
  </w:abstractNum>
  <w:abstractNum w:abstractNumId="30" w15:restartNumberingAfterBreak="0">
    <w:nsid w:val="733D386D"/>
    <w:multiLevelType w:val="hybridMultilevel"/>
    <w:tmpl w:val="E48440FC"/>
    <w:lvl w:ilvl="0" w:tplc="43381E0E">
      <w:numFmt w:val="bullet"/>
      <w:lvlText w:val="•"/>
      <w:lvlJc w:val="left"/>
      <w:pPr>
        <w:ind w:left="396" w:hanging="360"/>
      </w:pPr>
      <w:rPr>
        <w:rFonts w:ascii="Arial" w:eastAsia="Arial" w:hAnsi="Arial" w:cs="Arial" w:hint="default"/>
        <w:color w:val="auto"/>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31" w15:restartNumberingAfterBreak="0">
    <w:nsid w:val="7B1E0DC2"/>
    <w:multiLevelType w:val="hybridMultilevel"/>
    <w:tmpl w:val="EA9C05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81145663">
    <w:abstractNumId w:val="3"/>
  </w:num>
  <w:num w:numId="2" w16cid:durableId="112212434">
    <w:abstractNumId w:val="29"/>
  </w:num>
  <w:num w:numId="3" w16cid:durableId="1738358615">
    <w:abstractNumId w:val="15"/>
  </w:num>
  <w:num w:numId="4" w16cid:durableId="1935162161">
    <w:abstractNumId w:val="30"/>
  </w:num>
  <w:num w:numId="5" w16cid:durableId="2134785527">
    <w:abstractNumId w:val="17"/>
  </w:num>
  <w:num w:numId="6" w16cid:durableId="425271963">
    <w:abstractNumId w:val="13"/>
  </w:num>
  <w:num w:numId="7" w16cid:durableId="1670865719">
    <w:abstractNumId w:val="23"/>
  </w:num>
  <w:num w:numId="8" w16cid:durableId="776946088">
    <w:abstractNumId w:val="27"/>
  </w:num>
  <w:num w:numId="9" w16cid:durableId="1126896228">
    <w:abstractNumId w:val="14"/>
  </w:num>
  <w:num w:numId="10" w16cid:durableId="1297642010">
    <w:abstractNumId w:val="16"/>
  </w:num>
  <w:num w:numId="11" w16cid:durableId="1771503982">
    <w:abstractNumId w:val="0"/>
  </w:num>
  <w:num w:numId="12" w16cid:durableId="1873883367">
    <w:abstractNumId w:val="31"/>
  </w:num>
  <w:num w:numId="13" w16cid:durableId="125125864">
    <w:abstractNumId w:val="28"/>
  </w:num>
  <w:num w:numId="14" w16cid:durableId="635338016">
    <w:abstractNumId w:val="9"/>
  </w:num>
  <w:num w:numId="15" w16cid:durableId="1422527435">
    <w:abstractNumId w:val="5"/>
  </w:num>
  <w:num w:numId="16" w16cid:durableId="29843575">
    <w:abstractNumId w:val="1"/>
  </w:num>
  <w:num w:numId="17" w16cid:durableId="746726024">
    <w:abstractNumId w:val="20"/>
  </w:num>
  <w:num w:numId="18" w16cid:durableId="193811018">
    <w:abstractNumId w:val="7"/>
  </w:num>
  <w:num w:numId="19" w16cid:durableId="1787892313">
    <w:abstractNumId w:val="19"/>
  </w:num>
  <w:num w:numId="20" w16cid:durableId="1690640709">
    <w:abstractNumId w:val="11"/>
  </w:num>
  <w:num w:numId="21" w16cid:durableId="1359349978">
    <w:abstractNumId w:val="21"/>
  </w:num>
  <w:num w:numId="22" w16cid:durableId="2133359820">
    <w:abstractNumId w:val="12"/>
  </w:num>
  <w:num w:numId="23" w16cid:durableId="441727397">
    <w:abstractNumId w:val="25"/>
  </w:num>
  <w:num w:numId="24" w16cid:durableId="1569654911">
    <w:abstractNumId w:val="8"/>
  </w:num>
  <w:num w:numId="25" w16cid:durableId="1758289343">
    <w:abstractNumId w:val="6"/>
  </w:num>
  <w:num w:numId="26" w16cid:durableId="1150709048">
    <w:abstractNumId w:val="18"/>
  </w:num>
  <w:num w:numId="27" w16cid:durableId="1372264124">
    <w:abstractNumId w:val="10"/>
  </w:num>
  <w:num w:numId="28" w16cid:durableId="811406439">
    <w:abstractNumId w:val="4"/>
  </w:num>
  <w:num w:numId="29" w16cid:durableId="550919847">
    <w:abstractNumId w:val="26"/>
  </w:num>
  <w:num w:numId="30" w16cid:durableId="936206537">
    <w:abstractNumId w:val="24"/>
  </w:num>
  <w:num w:numId="31" w16cid:durableId="449740341">
    <w:abstractNumId w:val="2"/>
  </w:num>
  <w:num w:numId="32" w16cid:durableId="33823600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918"/>
    <w:rsid w:val="000B1303"/>
    <w:rsid w:val="001C5F6F"/>
    <w:rsid w:val="00236053"/>
    <w:rsid w:val="002D64D2"/>
    <w:rsid w:val="003166A9"/>
    <w:rsid w:val="0035034C"/>
    <w:rsid w:val="003906F7"/>
    <w:rsid w:val="00443673"/>
    <w:rsid w:val="004C1D43"/>
    <w:rsid w:val="00521869"/>
    <w:rsid w:val="00527C05"/>
    <w:rsid w:val="00584BD8"/>
    <w:rsid w:val="00596F37"/>
    <w:rsid w:val="005C3C60"/>
    <w:rsid w:val="00646965"/>
    <w:rsid w:val="006E04A1"/>
    <w:rsid w:val="006F4935"/>
    <w:rsid w:val="007D78C9"/>
    <w:rsid w:val="00843914"/>
    <w:rsid w:val="00A91194"/>
    <w:rsid w:val="00AC3918"/>
    <w:rsid w:val="00AE50D2"/>
    <w:rsid w:val="00B1549F"/>
    <w:rsid w:val="00B23A62"/>
    <w:rsid w:val="00B24120"/>
    <w:rsid w:val="00B705B4"/>
    <w:rsid w:val="00B71FE2"/>
    <w:rsid w:val="00BC6BB1"/>
    <w:rsid w:val="00C31D08"/>
    <w:rsid w:val="00C37336"/>
    <w:rsid w:val="00CF592F"/>
    <w:rsid w:val="00D04287"/>
    <w:rsid w:val="00D779A6"/>
    <w:rsid w:val="00DB1745"/>
    <w:rsid w:val="00F05B66"/>
    <w:rsid w:val="00FB465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A2099"/>
  <w15:docId w15:val="{7DCCE674-6620-4446-8F4D-21540F6C6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AU" w:eastAsia="en-A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4D2"/>
    <w:pPr>
      <w:widowControl w:val="0"/>
      <w:pBdr>
        <w:top w:val="nil"/>
        <w:left w:val="nil"/>
        <w:bottom w:val="nil"/>
        <w:right w:val="nil"/>
        <w:between w:val="nil"/>
      </w:pBdr>
      <w:spacing w:before="181" w:line="240" w:lineRule="auto"/>
    </w:pPr>
    <w:rPr>
      <w:rFonts w:asciiTheme="majorHAnsi" w:hAnsiTheme="majorHAnsi" w:cstheme="majorHAnsi"/>
      <w:sz w:val="20"/>
      <w:szCs w:val="20"/>
    </w:rPr>
  </w:style>
  <w:style w:type="paragraph" w:styleId="Heading1">
    <w:name w:val="heading 1"/>
    <w:basedOn w:val="Normal"/>
    <w:next w:val="Normal"/>
    <w:uiPriority w:val="9"/>
    <w:qFormat/>
    <w:rsid w:val="00646965"/>
    <w:pPr>
      <w:keepNext/>
      <w:keepLines/>
      <w:spacing w:before="480" w:after="120"/>
      <w:jc w:val="center"/>
      <w:outlineLvl w:val="0"/>
    </w:pPr>
    <w:rPr>
      <w:b/>
      <w:color w:val="1F497D" w:themeColor="text2"/>
      <w:sz w:val="43"/>
      <w:szCs w:val="43"/>
    </w:rPr>
  </w:style>
  <w:style w:type="paragraph" w:styleId="Heading2">
    <w:name w:val="heading 2"/>
    <w:basedOn w:val="Normal"/>
    <w:next w:val="Normal"/>
    <w:uiPriority w:val="9"/>
    <w:unhideWhenUsed/>
    <w:qFormat/>
    <w:rsid w:val="00646965"/>
    <w:pPr>
      <w:keepNext/>
      <w:keepLines/>
      <w:spacing w:before="360" w:after="80"/>
      <w:outlineLvl w:val="1"/>
    </w:pPr>
    <w:rPr>
      <w:b/>
      <w:color w:val="1F497D" w:themeColor="text2"/>
    </w:rPr>
  </w:style>
  <w:style w:type="paragraph" w:styleId="Heading3">
    <w:name w:val="heading 3"/>
    <w:basedOn w:val="Normal"/>
    <w:next w:val="Normal"/>
    <w:uiPriority w:val="9"/>
    <w:unhideWhenUsed/>
    <w:qFormat/>
    <w:rsid w:val="00646965"/>
    <w:pPr>
      <w:outlineLvl w:val="2"/>
    </w:pPr>
    <w:rPr>
      <w:color w:val="1F497D" w:themeColor="text2"/>
    </w:rPr>
  </w:style>
  <w:style w:type="paragraph" w:styleId="Heading4">
    <w:name w:val="heading 4"/>
    <w:basedOn w:val="Normal"/>
    <w:next w:val="Normal"/>
    <w:uiPriority w:val="9"/>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646965"/>
    <w:rPr>
      <w:b/>
      <w:bCs/>
      <w:color w:val="1F497D" w:themeColor="text2"/>
      <w:sz w:val="40"/>
      <w:szCs w:val="40"/>
    </w:rPr>
  </w:style>
  <w:style w:type="paragraph" w:styleId="Subtitle">
    <w:name w:val="Subtitle"/>
    <w:basedOn w:val="Normal"/>
    <w:next w:val="Normal"/>
    <w:uiPriority w:val="11"/>
    <w:qFormat/>
    <w:rsid w:val="00646965"/>
    <w:pPr>
      <w:spacing w:before="0"/>
      <w:jc w:val="center"/>
    </w:pPr>
    <w:rPr>
      <w:color w:val="1F497D" w:themeColor="text2"/>
      <w:sz w:val="22"/>
      <w:szCs w:val="22"/>
    </w:rPr>
  </w:style>
  <w:style w:type="paragraph" w:styleId="ListParagraph">
    <w:name w:val="List Paragraph"/>
    <w:basedOn w:val="Normal"/>
    <w:uiPriority w:val="34"/>
    <w:qFormat/>
    <w:rsid w:val="00236053"/>
    <w:pPr>
      <w:ind w:left="720"/>
      <w:contextualSpacing/>
    </w:pPr>
  </w:style>
  <w:style w:type="character" w:styleId="IntenseEmphasis">
    <w:name w:val="Intense Emphasis"/>
    <w:basedOn w:val="DefaultParagraphFont"/>
    <w:uiPriority w:val="21"/>
    <w:qFormat/>
    <w:rsid w:val="00236053"/>
    <w:rPr>
      <w:i/>
      <w:iCs/>
      <w:color w:val="4F81BD" w:themeColor="accent1"/>
    </w:rPr>
  </w:style>
  <w:style w:type="character" w:styleId="Hyperlink">
    <w:name w:val="Hyperlink"/>
    <w:basedOn w:val="DefaultParagraphFont"/>
    <w:uiPriority w:val="99"/>
    <w:unhideWhenUsed/>
    <w:rsid w:val="00443673"/>
    <w:rPr>
      <w:color w:val="0000FF" w:themeColor="hyperlink"/>
      <w:u w:val="single"/>
    </w:rPr>
  </w:style>
  <w:style w:type="character" w:styleId="UnresolvedMention">
    <w:name w:val="Unresolved Mention"/>
    <w:basedOn w:val="DefaultParagraphFont"/>
    <w:uiPriority w:val="99"/>
    <w:semiHidden/>
    <w:unhideWhenUsed/>
    <w:rsid w:val="00443673"/>
    <w:rPr>
      <w:color w:val="605E5C"/>
      <w:shd w:val="clear" w:color="auto" w:fill="E1DFDD"/>
    </w:rPr>
  </w:style>
  <w:style w:type="paragraph" w:styleId="NoSpacing">
    <w:name w:val="No Spacing"/>
    <w:uiPriority w:val="1"/>
    <w:qFormat/>
    <w:rsid w:val="000B1303"/>
    <w:pPr>
      <w:widowControl w:val="0"/>
      <w:pBdr>
        <w:top w:val="nil"/>
        <w:left w:val="nil"/>
        <w:bottom w:val="nil"/>
        <w:right w:val="nil"/>
        <w:between w:val="nil"/>
      </w:pBdr>
      <w:spacing w:line="240" w:lineRule="auto"/>
    </w:pPr>
    <w:rPr>
      <w:rFonts w:asciiTheme="majorHAnsi" w:hAnsiTheme="majorHAnsi" w:cstheme="maj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EC92D2-9D32-4370-901F-295EEFAF3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381</Words>
  <Characters>2175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Frew</dc:creator>
  <cp:lastModifiedBy>Tracey East</cp:lastModifiedBy>
  <cp:revision>6</cp:revision>
  <cp:lastPrinted>2024-03-08T00:04:00Z</cp:lastPrinted>
  <dcterms:created xsi:type="dcterms:W3CDTF">2022-01-24T23:46:00Z</dcterms:created>
  <dcterms:modified xsi:type="dcterms:W3CDTF">2024-03-08T00:10:00Z</dcterms:modified>
</cp:coreProperties>
</file>