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lower.plenty.ps@education.vic.gov.au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2D515B6B" w14:textId="3C124548" w:rsidR="00AC3918" w:rsidRPr="00646965" w:rsidRDefault="00F05B66" w:rsidP="00646965">
      <w:pPr>
        <w:pStyle w:val="Heading1"/>
      </w:pPr>
      <w:r>
        <w:t>CHILDREN’S PROPERTY AND BELONGINGS</w:t>
      </w:r>
      <w:r w:rsidR="00B1549F" w:rsidRPr="00646965">
        <w:t xml:space="preserve"> POLICY</w:t>
      </w:r>
    </w:p>
    <w:p w14:paraId="252CD311" w14:textId="77777777" w:rsidR="00AC3918" w:rsidRPr="00646965" w:rsidRDefault="00B1549F" w:rsidP="00646965">
      <w:pPr>
        <w:pStyle w:val="Heading2"/>
      </w:pPr>
      <w:r w:rsidRPr="00646965">
        <w:t xml:space="preserve">PURPOSE  </w:t>
      </w:r>
    </w:p>
    <w:p w14:paraId="2292239F" w14:textId="06BCB356" w:rsidR="00F05B66" w:rsidRDefault="00F05B66" w:rsidP="00F05B66">
      <w:r>
        <w:t>Lower Plenty Primary School OSHC acknowledges that children will bring to the service or carry with them certain items of personal belongings. This policy details the types of belongings that children may bring with them on a regular basis and the level of responsibility associated with those belongings by various stakeholders.</w:t>
      </w:r>
    </w:p>
    <w:p w14:paraId="28FA013A" w14:textId="7DE3ADDE" w:rsidR="00AC3918" w:rsidRPr="00443673" w:rsidRDefault="00B1549F" w:rsidP="00B1549F">
      <w:pPr>
        <w:pStyle w:val="Heading2"/>
      </w:pPr>
      <w:r w:rsidRPr="00443673">
        <w:t xml:space="preserve">SCOPE  </w:t>
      </w:r>
    </w:p>
    <w:p w14:paraId="1DCF5DA3" w14:textId="6FF3C5CD" w:rsidR="00AC3918" w:rsidRDefault="00236053" w:rsidP="002D64D2">
      <w:r w:rsidRPr="00443673">
        <w:t>This policy applies to children, families, staff, volunteers, management and visitors of the OSHC Service, including Vacation Care and Pupil Free days.</w:t>
      </w:r>
      <w:proofErr w:type="gramStart"/>
      <w:proofErr w:type="gramEnd"/>
    </w:p>
    <w:p w14:paraId="3422FF02" w14:textId="0F8E6B30" w:rsidR="00AC3918" w:rsidRPr="00443673" w:rsidRDefault="00236053" w:rsidP="00646965">
      <w:pPr>
        <w:pStyle w:val="Heading2"/>
      </w:pPr>
      <w:r w:rsidRPr="00443673">
        <w:t>IMPLEMENTATION</w:t>
      </w:r>
      <w:r w:rsidR="00B1549F" w:rsidRPr="00443673">
        <w:t xml:space="preserve">  </w:t>
      </w:r>
    </w:p>
    <w:p w14:paraId="30DC12B4" w14:textId="77777777" w:rsidR="00F05B66" w:rsidRDefault="00F05B66" w:rsidP="00B1549F">
      <w:pPr>
        <w:pStyle w:val="ListParagraph"/>
        <w:keepNext/>
        <w:keepLines/>
        <w:widowControl/>
        <w:numPr>
          <w:ilvl w:val="0"/>
          <w:numId w:val="21"/>
        </w:numPr>
      </w:pPr>
      <w:r>
        <w:t>The family is responsible for providing the child with appropriate belongings required for active participation in the service. These may include:</w:t>
      </w:r>
    </w:p>
    <w:p w14:paraId="3DB867C0" w14:textId="77777777" w:rsidR="00F05B66" w:rsidRDefault="00F05B66" w:rsidP="00F05B66">
      <w:pPr>
        <w:pStyle w:val="ListParagraph"/>
        <w:keepLines/>
        <w:widowControl/>
        <w:numPr>
          <w:ilvl w:val="1"/>
          <w:numId w:val="21"/>
        </w:numPr>
      </w:pPr>
      <w:r>
        <w:t>Footwear;</w:t>
      </w:r>
    </w:p>
    <w:p w14:paraId="6F25000D" w14:textId="77777777" w:rsidR="00F05B66" w:rsidRDefault="00F05B66" w:rsidP="00F05B66">
      <w:pPr>
        <w:pStyle w:val="ListParagraph"/>
        <w:keepLines/>
        <w:widowControl/>
        <w:numPr>
          <w:ilvl w:val="1"/>
          <w:numId w:val="21"/>
        </w:numPr>
      </w:pPr>
      <w:r>
        <w:t>Clothing;</w:t>
      </w:r>
    </w:p>
    <w:p w14:paraId="23F8E925" w14:textId="77777777" w:rsidR="00F05B66" w:rsidRDefault="00F05B66" w:rsidP="00F05B66">
      <w:pPr>
        <w:pStyle w:val="ListParagraph"/>
        <w:keepLines/>
        <w:widowControl/>
        <w:numPr>
          <w:ilvl w:val="1"/>
          <w:numId w:val="21"/>
        </w:numPr>
      </w:pPr>
      <w:r>
        <w:t>Hats;</w:t>
      </w:r>
    </w:p>
    <w:p w14:paraId="71529365" w14:textId="77777777" w:rsidR="00F05B66" w:rsidRDefault="00F05B66" w:rsidP="00F05B66">
      <w:pPr>
        <w:pStyle w:val="ListParagraph"/>
        <w:keepLines/>
        <w:widowControl/>
        <w:numPr>
          <w:ilvl w:val="1"/>
          <w:numId w:val="21"/>
        </w:numPr>
      </w:pPr>
      <w:r>
        <w:t>Lunch boxes and water bottles.</w:t>
      </w:r>
      <w:proofErr w:type="gramStart"/>
      <w:proofErr w:type="gramEnd"/>
    </w:p>
    <w:p w14:paraId="5159D42B" w14:textId="77777777" w:rsidR="00F05B66" w:rsidRDefault="00F05B66" w:rsidP="00F05B66">
      <w:pPr>
        <w:pStyle w:val="ListParagraph"/>
        <w:keepLines/>
        <w:widowControl/>
        <w:numPr>
          <w:ilvl w:val="0"/>
          <w:numId w:val="21"/>
        </w:numPr>
      </w:pPr>
      <w:r>
        <w:t>All personal property and belongings must be clearly named or labelled.</w:t>
      </w:r>
      <w:proofErr w:type="gramStart"/>
      <w:proofErr w:type="gramEnd"/>
    </w:p>
    <w:p w14:paraId="700E83BE" w14:textId="77777777" w:rsidR="00F05B66" w:rsidRDefault="00F05B66" w:rsidP="00F05B66">
      <w:pPr>
        <w:pStyle w:val="ListParagraph"/>
        <w:keepLines/>
        <w:widowControl/>
        <w:numPr>
          <w:ilvl w:val="0"/>
          <w:numId w:val="21"/>
        </w:numPr>
      </w:pPr>
      <w:r>
        <w:t>The service will inform families through newsletters and other communications of appropriate personal belongings required at the service.</w:t>
      </w:r>
      <w:proofErr w:type="gramStart"/>
      <w:proofErr w:type="gramEnd"/>
    </w:p>
    <w:p w14:paraId="06017F88" w14:textId="77777777" w:rsidR="00F05B66" w:rsidRDefault="00F05B66" w:rsidP="00F05B66">
      <w:pPr>
        <w:pStyle w:val="ListParagraph"/>
        <w:keepNext/>
        <w:keepLines/>
        <w:widowControl/>
        <w:numPr>
          <w:ilvl w:val="0"/>
          <w:numId w:val="21"/>
        </w:numPr>
      </w:pPr>
      <w:r>
        <w:t>Families are encouraged to leave valuable or fragile items at home. The service cannot guarantee against loss or damage but will take reasonable care of belongings, including items handed to staff for safekeeping. Staff will:</w:t>
      </w:r>
    </w:p>
    <w:p w14:paraId="2E751725" w14:textId="77777777" w:rsidR="00F05B66" w:rsidRDefault="00F05B66" w:rsidP="00F05B66">
      <w:pPr>
        <w:pStyle w:val="ListParagraph"/>
        <w:keepLines/>
        <w:widowControl/>
        <w:numPr>
          <w:ilvl w:val="1"/>
          <w:numId w:val="21"/>
        </w:numPr>
      </w:pPr>
      <w:r>
        <w:t>Actively encourage children to care for their belongings;</w:t>
      </w:r>
      <w:proofErr w:type="gramStart"/>
      <w:proofErr w:type="gramEnd"/>
    </w:p>
    <w:p w14:paraId="24D7E8A8" w14:textId="77777777" w:rsidR="00F05B66" w:rsidRDefault="00F05B66" w:rsidP="00F05B66">
      <w:pPr>
        <w:pStyle w:val="ListParagraph"/>
        <w:keepLines/>
        <w:widowControl/>
        <w:numPr>
          <w:ilvl w:val="1"/>
          <w:numId w:val="21"/>
        </w:numPr>
      </w:pPr>
      <w:r>
        <w:t>Remind children to use the designated storage areas and keep bags clear of walkways and exits;</w:t>
      </w:r>
      <w:proofErr w:type="spellStart"/>
      <w:proofErr w:type="spellEnd"/>
      <w:proofErr w:type="gramStart"/>
      <w:proofErr w:type="gramEnd"/>
    </w:p>
    <w:p w14:paraId="74462B4C" w14:textId="77777777" w:rsidR="00F05B66" w:rsidRDefault="00F05B66" w:rsidP="00F05B66">
      <w:pPr>
        <w:pStyle w:val="ListParagraph"/>
        <w:keepLines/>
        <w:widowControl/>
        <w:numPr>
          <w:ilvl w:val="1"/>
          <w:numId w:val="21"/>
        </w:numPr>
      </w:pPr>
      <w:r>
        <w:t>Provide suitable storage for belongings and secure storage for special or expensive items handed to staff. Essential medical, communication and disability support items must remain available as agreed in the child’s support arrangements.</w:t>
      </w:r>
      <w:proofErr w:type="gramStart"/>
      <w:proofErr w:type="gramEnd"/>
    </w:p>
    <w:p w14:paraId="06017F88" w14:textId="77777777" w:rsidR="00F05B66" w:rsidRDefault="00F05B66" w:rsidP="00F05B66">
      <w:pPr>
        <w:pStyle w:val="ListParagraph"/>
        <w:keepLines/>
        <w:widowControl/>
        <w:numPr>
          <w:ilvl w:val="1"/>
          <w:numId w:val="21"/>
        </w:numPr>
      </w:pPr>
      <w:r>
        <w:t>Medication must be handed to staff for storage under the medication and medical conditions procedures, unless an authorised self-administration arrangement applies. Staff must not leave medication accessible in bags. Keep soiled clothing in a sealed, named bag away from clean belongings and food.</w:t>
      </w:r>
    </w:p>
    <w:p w14:paraId="6ADABBA9" w14:textId="77777777" w:rsidR="00F05B66" w:rsidRDefault="00F05B66" w:rsidP="00F05B66">
      <w:pPr>
        <w:pStyle w:val="ListParagraph"/>
        <w:keepLines/>
        <w:widowControl/>
        <w:numPr>
          <w:ilvl w:val="0"/>
          <w:numId w:val="21"/>
        </w:numPr>
      </w:pPr>
      <w:commentRangeStart w:id="0"/>
      <w:r>
        <w:t>Personal electronic devices, including mobile phones, tablets and smartwatches, must be switched off and handed to staff at the start of the session for secure storage. Staff will identify the owner and return the device at the end of Before School Care or on authorised collection from After School Care, Vacation Care or Pupil Free day care. Staff must store these devices promptly and must not carry them while working with children.</w:t>
      </w:r>
      <w:commentRangeEnd w:id="0"/>
      <w:r>
        <w:rPr>
          <w:rStyle w:val="CommentReference"/>
        </w:rPr>
        <w:commentReference w:id="0"/>
      </w:r>
      <w:proofErr w:type="spellStart"/>
      <w:proofErr w:type="spellEnd"/>
      <w:proofErr w:type="spellStart"/>
      <w:proofErr w:type="spellEnd"/>
    </w:p>
    <w:p w14:paraId="6ADABBA9" w14:textId="77777777" w:rsidR="00F05B66" w:rsidRDefault="00F05B66" w:rsidP="00F05B66">
      <w:pPr>
        <w:pStyle w:val="ListParagraph"/>
        <w:keepLines/>
        <w:widowControl/>
        <w:numPr>
          <w:ilvl w:val="0"/>
          <w:numId w:val="21"/>
        </w:numPr>
      </w:pPr>
      <w:r>
        <w:t>The Coordinator will agree and document any essential device access with the family for medical, disability or communication needs, including safe use and supervision arrangements. Personal devices must not be used to photograph or record children or staff. All device use must follow the service’s safe use of digital technologies and online environments procedures.</w:t>
      </w:r>
      <w:proofErr w:type="spellStart"/>
      <w:proofErr w:type="spellEnd"/>
      <w:proofErr w:type="spellStart"/>
      <w:proofErr w:type="spellEnd"/>
    </w:p>
    <w:p w14:paraId="12479E27" w14:textId="196E5FA8" w:rsidR="00F05B66" w:rsidRDefault="00F05B66" w:rsidP="00F05B66">
      <w:pPr>
        <w:pStyle w:val="ListParagraph"/>
        <w:keepLines/>
        <w:widowControl/>
        <w:numPr>
          <w:ilvl w:val="0"/>
          <w:numId w:val="21"/>
        </w:numPr>
      </w:pPr>
      <w:r>
        <w:t>During Vacation Care or Pupil Free days, children may occasionally bring games or toys when invited or approved by the Coordinator. Families should choose safe, age-appropriate items and avoid valuable or fragile belongings. Staff will apply the same reasonable care and storage arrangements to these items.</w:t>
      </w:r>
      <w:proofErr w:type="spellStart"/>
      <w:proofErr w:type="spellEnd"/>
      <w:proofErr w:type="spellStart"/>
      <w:proofErr w:type="spellEnd"/>
    </w:p>
    <w:p w14:paraId="12479E27" w14:textId="196E5FA8" w:rsidR="00F05B66" w:rsidRDefault="00F05B66" w:rsidP="00F05B66">
      <w:pPr>
        <w:pStyle w:val="ListParagraph"/>
        <w:keepLines/>
        <w:widowControl/>
        <w:numPr>
          <w:ilvl w:val="0"/>
          <w:numId w:val="21"/>
        </w:numPr>
      </w:pPr>
      <w:r>
        <w:t>Comfort items and disability support items may be brought by arrangement with the Coordinator. If an item poses a safety risk, staff will prevent access, inform the Coordinator and arrange its safe return to the family.</w:t>
      </w:r>
      <w:proofErr w:type="spellStart"/>
      <w:proofErr w:type="spellEnd"/>
      <w:proofErr w:type="spellStart"/>
      <w:proofErr w:type="spellEnd"/>
    </w:p>
    <w:p w14:paraId="3687F929" w14:textId="77777777" w:rsidR="00F05B66" w:rsidRDefault="00F05B66" w:rsidP="00F05B66">
      <w:pPr>
        <w:pStyle w:val="ListParagraph"/>
        <w:keepLines/>
        <w:pageBreakBefore/>
        <w:widowControl/>
        <w:numPr>
          <w:ilvl w:val="0"/>
          <w:numId w:val="21"/>
        </w:numPr>
      </w:pPr>
      <w:r>
        <w:t>The service will provide a designated lost property area accessible to children and families during operating hours. Staff will return named items where possible and remind families to collect unclaimed belongings.</w:t>
      </w:r>
      <w:proofErr w:type="gramStart"/>
      <w:proofErr w:type="gramEnd"/>
    </w:p>
    <w:p w14:paraId="6E2C342D" w14:textId="5CE41F0C" w:rsidR="00B1549F" w:rsidRDefault="00F05B66" w:rsidP="00F05B66">
      <w:pPr>
        <w:pStyle w:val="ListParagraph"/>
        <w:keepLines/>
        <w:widowControl/>
        <w:numPr>
          <w:ilvl w:val="0"/>
          <w:numId w:val="21"/>
        </w:numPr>
      </w:pPr>
      <w:r>
        <w:t>Any concerns relating to lost, damaged or stolen property must be reported to the Coordinator and managed in accordance with the grievance and complaints procedure. Staff will record significant concerns and inform the family. Any related injury or child safety concern must also be managed under the relevant incident and child safety procedures.</w:t>
      </w:r>
    </w:p>
    <w:p w14:paraId="5C15F054" w14:textId="077E4930" w:rsidR="00AC3918" w:rsidRPr="00443673" w:rsidRDefault="00B1549F" w:rsidP="00B1549F">
      <w:pPr>
        <w:pStyle w:val="Heading2"/>
        <w:pageBreakBefore w:val="0"/>
      </w:pPr>
      <w:r w:rsidRPr="00443673">
        <w:t xml:space="preserve">FURTHER INFORMATION AND RESOURCES  </w:t>
      </w:r>
    </w:p>
    <w:p w14:paraId="7DA3E945" w14:textId="77777777" w:rsidR="00B1549F" w:rsidRDefault="00521869" w:rsidP="00521869">
      <w:r>
        <w:t>Education and Care Services National Law Act 2010 (Vic), including National Law section 167 (protection from harm and hazards) and sections 175A–175J (digital devices).</w:t>
      </w:r>
    </w:p>
    <w:p w14:paraId="4E51A7EC" w14:textId="536FA899" w:rsidR="00521869" w:rsidRDefault="00521869" w:rsidP="00521869">
      <w:r>
        <w:t>Education and Care Services National Regulations, including regulations 77, 90–96, 103, 105, 106, 168(2)(h), 168(2)(ha) and 170–172.</w:t>
      </w:r>
    </w:p>
    <w:p w14:paraId="01664807" w14:textId="1438E74B" w:rsidR="00521869" w:rsidRDefault="00521869" w:rsidP="00521869">
      <w:r>
        <w:t>National Quality Standard: Quality Areas 2, 3 and 7. ACECQA: Guide to the National Quality Framework; Using digital devices in centre-based education and care services (2026).</w:t>
      </w:r>
    </w:p>
    <w:p w14:paraId="5041BFA0" w14:textId="2EB30B41" w:rsidR="00521869" w:rsidRDefault="00521869" w:rsidP="00521869">
      <w:r>
        <w:t>Read with the service’s child safe environment, safe use of digital technologies and online environments, medical conditions, medication, incident and complaints policies and procedures.</w:t>
      </w:r>
    </w:p>
    <w:p w14:paraId="62391DBF" w14:textId="409ADF9B" w:rsidR="000B1303" w:rsidRDefault="003906F7" w:rsidP="003906F7">
      <w:pPr>
        <w:pStyle w:val="Heading2"/>
      </w:pPr>
      <w:r>
        <w:lastRenderedPageBreak/>
        <w:t>REVIEW CYCLE AND EVALUATION</w:t>
      </w:r>
    </w:p>
    <w:p w14:paraId="557DEC19" w14:textId="10DE4B7B" w:rsidR="00AC3918" w:rsidRPr="00443673" w:rsidRDefault="00B1549F" w:rsidP="002D64D2">
      <w:r w:rsidRPr="00443673">
        <w:rPr>
          <w:sz w:val="20"/>
        </w:rPr>
        <w:t>Updated: 27 October 2026. Next review: October 2027, or earlier if requirements change or an incident identifies a need. The Coordinator and Principal or delegate will review implementation with staff and families.</w:t>
      </w:r>
      <w:proofErr w:type="gramStart"/>
      <w:proofErr w:type="gramEnd"/>
    </w:p>
    <w:sectPr w:rsidR="00AC3918" w:rsidRPr="00443673">
      <w:pgSz w:w="11900" w:h="16820"/>
      <w:pgMar w:top="338" w:right="797" w:bottom="1010" w:left="850" w:header="0" w:footer="720" w:gutter="0"/>
      <w:pgNumType w:start="1"/>
      <w:cols w:space="72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olicy review" w:initials="PR" w:date="2026-10-27T00:26:17Z">
    <w:p>
      <w:pPr>
        <w:pStyle w:val="CommentText"/>
      </w:pPr>
      <w:r>
        <w:rPr>
          <w:rStyle w:val="CommentReference"/>
        </w:rPr>
        <w:annotationRef/>
      </w:r>
      <w:r>
        <w:t>Device storage clarified to include smartwatches and tablets. The following paragraph preserves essential access for medical, disability and communication needs and links to the required digital safety procedures. Sources: ACECQA digital devices information sheet (2026); Victorian guidance on online safety for school-aged children.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8"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9"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0"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1"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2"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6"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7"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19"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0"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30566326">
    <w:abstractNumId w:val="2"/>
  </w:num>
  <w:num w:numId="2" w16cid:durableId="1002272559">
    <w:abstractNumId w:val="18"/>
  </w:num>
  <w:num w:numId="3" w16cid:durableId="1457287306">
    <w:abstractNumId w:val="9"/>
  </w:num>
  <w:num w:numId="4" w16cid:durableId="516575414">
    <w:abstractNumId w:val="19"/>
  </w:num>
  <w:num w:numId="5" w16cid:durableId="1129664998">
    <w:abstractNumId w:val="11"/>
  </w:num>
  <w:num w:numId="6" w16cid:durableId="989594301">
    <w:abstractNumId w:val="7"/>
  </w:num>
  <w:num w:numId="7" w16cid:durableId="470563137">
    <w:abstractNumId w:val="15"/>
  </w:num>
  <w:num w:numId="8" w16cid:durableId="205878098">
    <w:abstractNumId w:val="16"/>
  </w:num>
  <w:num w:numId="9" w16cid:durableId="1484396217">
    <w:abstractNumId w:val="8"/>
  </w:num>
  <w:num w:numId="10" w16cid:durableId="608052711">
    <w:abstractNumId w:val="10"/>
  </w:num>
  <w:num w:numId="11" w16cid:durableId="1459911063">
    <w:abstractNumId w:val="0"/>
  </w:num>
  <w:num w:numId="12" w16cid:durableId="103042103">
    <w:abstractNumId w:val="20"/>
  </w:num>
  <w:num w:numId="13" w16cid:durableId="1703747917">
    <w:abstractNumId w:val="17"/>
  </w:num>
  <w:num w:numId="14" w16cid:durableId="1619096702">
    <w:abstractNumId w:val="5"/>
  </w:num>
  <w:num w:numId="15" w16cid:durableId="545027039">
    <w:abstractNumId w:val="3"/>
  </w:num>
  <w:num w:numId="16" w16cid:durableId="280697720">
    <w:abstractNumId w:val="1"/>
  </w:num>
  <w:num w:numId="17" w16cid:durableId="1299383364">
    <w:abstractNumId w:val="13"/>
  </w:num>
  <w:num w:numId="18" w16cid:durableId="411197459">
    <w:abstractNumId w:val="4"/>
  </w:num>
  <w:num w:numId="19" w16cid:durableId="2005862240">
    <w:abstractNumId w:val="12"/>
  </w:num>
  <w:num w:numId="20" w16cid:durableId="1695157180">
    <w:abstractNumId w:val="6"/>
  </w:num>
  <w:num w:numId="21" w16cid:durableId="18244635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0E6DF9"/>
    <w:rsid w:val="00236053"/>
    <w:rsid w:val="002D64D2"/>
    <w:rsid w:val="003166A9"/>
    <w:rsid w:val="003906F7"/>
    <w:rsid w:val="004240F3"/>
    <w:rsid w:val="00443673"/>
    <w:rsid w:val="00521869"/>
    <w:rsid w:val="00527C05"/>
    <w:rsid w:val="005C3C60"/>
    <w:rsid w:val="00646965"/>
    <w:rsid w:val="00843914"/>
    <w:rsid w:val="00AC3918"/>
    <w:rsid w:val="00AE50D2"/>
    <w:rsid w:val="00B1549F"/>
    <w:rsid w:val="00B24120"/>
    <w:rsid w:val="00B71FE2"/>
    <w:rsid w:val="00BC6BB1"/>
    <w:rsid w:val="00C37336"/>
    <w:rsid w:val="00DB1745"/>
    <w:rsid w:val="00F05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2024-03-07T23:56:00Z</cp:lastPrinted>
  <dcterms:created xsi:type="dcterms:W3CDTF">2022-01-24T23:14:00Z</dcterms:created>
  <dcterms:modified xsi:type="dcterms:W3CDTF">2024-03-07T23:56:00Z</dcterms:modified>
</cp:coreProperties>
</file>