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3906F7" w:rsidP="00646965">
      <w:pPr>
        <w:pStyle w:val="Title"/>
        <w:widowControl/>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3906F7" w:rsidP="00646965">
      <w:pPr>
        <w:pStyle w:val="Subtitle"/>
        <w:widowControl/>
      </w:pPr>
      <w:r w:rsidRPr="00646965">
        <w:t>126 Main Road, Lower Plenty 3093</w:t>
      </w:r>
    </w:p>
    <w:p w14:paraId="7F4FF1ED" w14:textId="75EF548D" w:rsidR="00AC3918" w:rsidRPr="00646965" w:rsidRDefault="003906F7" w:rsidP="00646965">
      <w:pPr>
        <w:pStyle w:val="Subtitle"/>
        <w:widowControl/>
      </w:pPr>
      <w:r w:rsidRPr="00646965">
        <w:t>Phone: (03) 9435 2585</w:t>
      </w:r>
    </w:p>
    <w:p w14:paraId="3900FFFE" w14:textId="798B9B88" w:rsidR="00AC3918" w:rsidRPr="00646965" w:rsidRDefault="003906F7" w:rsidP="00646965">
      <w:pPr>
        <w:pStyle w:val="Subtitle"/>
        <w:widowControl/>
      </w:pPr>
      <w:r w:rsidRPr="00646965">
        <w:t>Email: lower.plenty.ps@education.vic.gov.au</w:t>
      </w:r>
    </w:p>
    <w:p w14:paraId="76698684" w14:textId="7BDAA96A" w:rsidR="00AC3918" w:rsidRPr="00646965" w:rsidRDefault="003906F7" w:rsidP="00646965">
      <w:pPr>
        <w:pStyle w:val="Subtitle"/>
        <w:widowControl/>
      </w:pPr>
      <w:r w:rsidRPr="00646965">
        <w:t>Website: www.lowerplentyps.vic.edu.au</w:t>
      </w:r>
    </w:p>
    <w:p w14:paraId="495A6E96" w14:textId="5BE28172" w:rsidR="00AC3918" w:rsidRDefault="003906F7" w:rsidP="00646965">
      <w:pPr>
        <w:pStyle w:val="Subtitle"/>
        <w:widowControl/>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Pr>
        <w:widowControl/>
      </w:pPr>
    </w:p>
    <w:p w14:paraId="2D515B6B" w14:textId="62573E72" w:rsidR="00AC3918" w:rsidRPr="00646965" w:rsidRDefault="00527C05" w:rsidP="00646965">
      <w:pPr>
        <w:pStyle w:val="Title"/>
        <w:widowControl/>
        <w:spacing w:before="400" w:after="120"/>
        <w:jc w:val="center"/>
      </w:pPr>
      <w:r>
        <w:t>ANTI BULLYING POLICY</w:t>
      </w:r>
    </w:p>
    <w:p w14:paraId="252CD311" w14:textId="77777777" w:rsidR="00AC3918" w:rsidRPr="00646965" w:rsidRDefault="003906F7" w:rsidP="00646965">
      <w:pPr>
        <w:pStyle w:val="Heading2"/>
        <w:widowControl/>
      </w:pPr>
      <w:r w:rsidRPr="00646965">
        <w:rPr>
          <w:color w:val="000000"/>
        </w:rPr>
        <w:t xml:space="preserve">PURPOSE  </w:t>
      </w:r>
    </w:p>
    <w:p w14:paraId="5EC9AF37" w14:textId="27D7FC70" w:rsidR="002D64D2" w:rsidRDefault="000B1303" w:rsidP="002D64D2">
      <w:pPr>
        <w:widowControl/>
      </w:pPr>
      <w:r>
        <w:t>As part of Lower Plenty Primary School OSHC’s behaviour guidance procedures, this policy describes our approach to bullying. The service has a duty of care to children and staff and is committed to a safe, caring and supportive environment that promotes respect for others. Bullying is not accepted. Children’s safety, rights and best interests are the paramount consideration in every decision and action. All reports are taken seriously; children will not be blamed or penalised for seeking help.</w:t>
      </w:r>
      <w:proofErr w:type="gramStart"/>
      <w:proofErr w:type="gramEnd"/>
    </w:p>
    <w:p w14:paraId="28FA013A" w14:textId="77777777" w:rsidR="00AC3918" w:rsidRPr="00443673" w:rsidRDefault="003906F7" w:rsidP="00646965">
      <w:pPr>
        <w:pStyle w:val="Heading2"/>
        <w:widowControl/>
      </w:pPr>
      <w:r w:rsidRPr="00443673">
        <w:rPr>
          <w:color w:val="000000"/>
        </w:rPr>
        <w:t xml:space="preserve">SCOPE  </w:t>
      </w:r>
    </w:p>
    <w:p w14:paraId="1DCF5DA3" w14:textId="214BD6B2" w:rsidR="00AC3918" w:rsidRPr="00443673" w:rsidRDefault="00236053" w:rsidP="002D64D2">
      <w:pPr>
        <w:widowControl/>
      </w:pPr>
      <w:r w:rsidRPr="00443673">
        <w:t>This policy applies to children, families, staff, volunteers, students, management and visitors of the OSHC service, including vacation care.</w:t>
      </w:r>
      <w:proofErr w:type="gramStart"/>
      <w:proofErr w:type="gramEnd"/>
    </w:p>
    <w:p>
      <w:pPr>
        <w:pStyle w:val="Heading3"/>
        <w:widowControl/>
      </w:pPr>
      <w:r>
        <w:rPr>
          <w:color w:val="000000"/>
        </w:rPr>
        <w:t>What is bullying</w:t>
      </w:r>
    </w:p>
    <w:p>
      <w:pPr>
        <w:widowControl/>
      </w:pPr>
      <w:r>
        <w:t>Bullying is repeated, deliberate misuse of power in a relationship to cause physical, social or emotional harm. It may involve physical actions, threats, name-calling, deliberate exclusion or online behaviour. A one-off disagreement or hurtful act may not be bullying, but staff still respond to all harmful behaviour. Staff consider the pattern, power imbalance and each child’s circumstances, rather than assuming intent.</w:t>
      </w:r>
    </w:p>
    <w:p w14:paraId="3422FF02" w14:textId="0F8E6B30" w:rsidR="00AC3918" w:rsidRPr="00443673" w:rsidRDefault="00236053" w:rsidP="00646965">
      <w:pPr>
        <w:pStyle w:val="Heading2"/>
        <w:widowControl/>
      </w:pPr>
      <w:r w:rsidRPr="00443673">
        <w:rPr>
          <w:color w:val="000000"/>
        </w:rPr>
        <w:t>IMPLEMENTATION</w:t>
      </w:r>
      <w:r w:rsidR="003906F7" w:rsidRPr="00443673">
        <w:rPr>
          <w:color w:val="000000"/>
        </w:rPr>
        <w:t xml:space="preserve">  </w:t>
      </w:r>
    </w:p>
    <w:p w14:paraId="07143364" w14:textId="77236935" w:rsidR="00236053" w:rsidRPr="00646965" w:rsidRDefault="000B1303" w:rsidP="00646965">
      <w:pPr>
        <w:pStyle w:val="Heading3"/>
        <w:widowControl/>
        <w:rPr>
          <w:rStyle w:val="IntenseEmphasis"/>
          <w:i w:val="0"/>
          <w:iCs w:val="0"/>
          <w:color w:val="1F497D" w:themeColor="text2"/>
        </w:rPr>
      </w:pPr>
      <w:r>
        <w:rPr>
          <w:rStyle w:val="IntenseEmphasis"/>
          <w:i w:val="0"/>
          <w:iCs w:val="0"/>
          <w:color w:val="000000"/>
        </w:rPr>
        <w:t>Staff will:</w:t>
      </w:r>
    </w:p>
    <w:p w14:paraId="2FADBC0D" w14:textId="77777777" w:rsidR="000B1303" w:rsidRDefault="000B1303" w:rsidP="000B1303">
      <w:pPr>
        <w:pStyle w:val="ListParagraph"/>
        <w:widowControl/>
        <w:numPr>
          <w:ilvl w:val="0"/>
          <w:numId w:val="13"/>
        </w:numPr>
      </w:pPr>
      <w:r>
        <w:t>Model caring and respectful behaviour towards children, parents and other staff members, and teach inclusion and safe help-seeking.</w:t>
      </w:r>
      <w:proofErr w:type="gramStart"/>
      <w:proofErr w:type="gramEnd"/>
    </w:p>
    <w:p w14:paraId="33532FCB" w14:textId="77777777" w:rsidR="000B1303" w:rsidRDefault="000B1303" w:rsidP="000B1303">
      <w:pPr>
        <w:pStyle w:val="ListParagraph"/>
        <w:widowControl/>
        <w:numPr>
          <w:ilvl w:val="0"/>
          <w:numId w:val="13"/>
        </w:numPr>
      </w:pPr>
      <w:r>
        <w:t>Manage all observed or reported incidents of bullying using the steps below.</w:t>
      </w:r>
    </w:p>
    <w:p w14:paraId="06A94B5F" w14:textId="77777777" w:rsidR="000B1303" w:rsidRDefault="000B1303" w:rsidP="000B1303">
      <w:pPr>
        <w:pStyle w:val="ListParagraph"/>
        <w:widowControl/>
        <w:numPr>
          <w:ilvl w:val="0"/>
          <w:numId w:val="13"/>
        </w:numPr>
      </w:pPr>
      <w:r>
        <w:t>Carefully monitor children’s interactions during OSHC programs and activities and address settings or routines that increase risk.</w:t>
      </w:r>
    </w:p>
    <w:p w14:paraId="284FC8E2" w14:textId="77777777" w:rsidR="000B1303" w:rsidRDefault="000B1303" w:rsidP="000B1303">
      <w:pPr>
        <w:pStyle w:val="ListParagraph"/>
        <w:widowControl/>
        <w:numPr>
          <w:ilvl w:val="0"/>
          <w:numId w:val="13"/>
        </w:numPr>
      </w:pPr>
      <w:r>
        <w:t>Encourage children to report bullying they experience or witness and provide accessible ways to communicate concerns.</w:t>
      </w:r>
      <w:proofErr w:type="gramStart"/>
      <w:proofErr w:type="gramEnd"/>
    </w:p>
    <w:p w14:paraId="75948E3C" w14:textId="77777777" w:rsidR="000B1303" w:rsidRDefault="000B1303" w:rsidP="000B1303">
      <w:pPr>
        <w:pStyle w:val="ListParagraph"/>
        <w:widowControl/>
        <w:numPr>
          <w:ilvl w:val="0"/>
          <w:numId w:val="13"/>
        </w:numPr>
      </w:pPr>
      <w:r>
        <w:t>Protect and support the child who has been bullied and any affected witnesses.</w:t>
      </w:r>
      <w:proofErr w:type="gramStart"/>
      <w:proofErr w:type="gramEnd"/>
    </w:p>
    <w:p w14:paraId="4BFA5BE1" w14:textId="77777777" w:rsidR="000B1303" w:rsidRDefault="000B1303" w:rsidP="000B1303">
      <w:pPr>
        <w:pStyle w:val="ListParagraph"/>
        <w:widowControl/>
        <w:numPr>
          <w:ilvl w:val="0"/>
          <w:numId w:val="13"/>
        </w:numPr>
      </w:pPr>
      <w:r>
        <w:t>Support the child using bullying behaviour to learn safer ways to interact, considering age, development, disability and communication needs.</w:t>
      </w:r>
      <w:proofErr w:type="gramStart"/>
      <w:proofErr w:type="gramEnd"/>
    </w:p>
    <w:p w14:paraId="2142D390" w14:textId="77777777" w:rsidR="000B1303" w:rsidRDefault="000B1303" w:rsidP="000B1303">
      <w:pPr>
        <w:pStyle w:val="ListParagraph"/>
        <w:widowControl/>
        <w:numPr>
          <w:ilvl w:val="0"/>
          <w:numId w:val="13"/>
        </w:numPr>
      </w:pPr>
      <w:r>
        <w:t>Record the behaviour, response and follow-up in existing OSHC incident or behaviour records and keep information confidential.</w:t>
      </w:r>
      <w:proofErr w:type="gramStart"/>
      <w:proofErr w:type="gramEnd"/>
    </w:p>
    <w:p w14:paraId="3E4EFAA0" w14:textId="69273C57" w:rsidR="000B1303" w:rsidRDefault="000B1303" w:rsidP="000B1303">
      <w:pPr>
        <w:pStyle w:val="ListParagraph"/>
        <w:widowControl/>
        <w:numPr>
          <w:ilvl w:val="0"/>
          <w:numId w:val="13"/>
        </w:numPr>
      </w:pPr>
      <w:r>
        <w:t>Inform the Coordinator promptly and the Principal or delegate immediately about serious or repeated incidents.</w:t>
      </w:r>
      <w:proofErr w:type="gramStart"/>
      <w:proofErr w:type="gramEnd"/>
    </w:p>
    <w:p>
      <w:pPr>
        <w:pStyle w:val="ListParagraph"/>
        <w:widowControl/>
        <w:numPr>
          <w:ilvl w:val="0"/>
          <w:numId w:val="13"/>
        </w:numPr>
      </w:pPr>
      <w:r>
        <w:t>Use positive guidance. Physical punishment, humiliation, threats and unreasonable discipline are not permitted.</w:t>
      </w:r>
    </w:p>
    <w:p w14:paraId="67E87A6F" w14:textId="631680DD" w:rsidR="00646965" w:rsidRPr="00646965" w:rsidRDefault="000B1303" w:rsidP="00646965">
      <w:pPr>
        <w:pStyle w:val="Heading3"/>
        <w:widowControl/>
      </w:pPr>
      <w:r>
        <w:rPr>
          <w:color w:val="000000"/>
        </w:rPr>
        <w:t>Children are encouraged and supported to:</w:t>
      </w:r>
      <w:r w:rsidR="00646965">
        <w:rPr>
          <w:color w:val="000000"/>
        </w:rPr>
      </w:r>
    </w:p>
    <w:p w14:paraId="7CC25847" w14:textId="77777777" w:rsidR="000B1303" w:rsidRDefault="000B1303" w:rsidP="000B1303">
      <w:pPr>
        <w:pStyle w:val="ListParagraph"/>
        <w:widowControl/>
        <w:numPr>
          <w:ilvl w:val="0"/>
          <w:numId w:val="13"/>
        </w:numPr>
      </w:pPr>
      <w:r>
        <w:t>Tell a trusted adult about bullying they experience or witness.</w:t>
      </w:r>
      <w:proofErr w:type="gramStart"/>
      <w:proofErr w:type="gramEnd"/>
    </w:p>
    <w:p w14:paraId="6CC29F1E" w14:textId="77777777" w:rsidR="000B1303" w:rsidRDefault="000B1303" w:rsidP="000B1303">
      <w:pPr>
        <w:pStyle w:val="ListParagraph"/>
        <w:widowControl/>
        <w:numPr>
          <w:ilvl w:val="0"/>
          <w:numId w:val="13"/>
        </w:numPr>
      </w:pPr>
      <w:r>
        <w:t>Seek adult help for someone being bullied, without putting themselves at risk.</w:t>
      </w:r>
      <w:proofErr w:type="gramStart"/>
      <w:proofErr w:type="gramEnd"/>
    </w:p>
    <w:p w14:paraId="29D3452B" w14:textId="77777777" w:rsidR="000B1303" w:rsidRDefault="000B1303" w:rsidP="000B1303">
      <w:pPr>
        <w:pStyle w:val="ListParagraph"/>
        <w:widowControl/>
        <w:numPr>
          <w:ilvl w:val="0"/>
          <w:numId w:val="13"/>
        </w:numPr>
      </w:pPr>
      <w:r>
        <w:t>Help keep play safe, respectful and inclusive.</w:t>
      </w:r>
      <w:proofErr w:type="gramStart"/>
      <w:proofErr w:type="gramEnd"/>
    </w:p>
    <w:p w14:paraId="710442EC" w14:textId="3A960F3C" w:rsidR="000B1303" w:rsidRDefault="000B1303" w:rsidP="000B1303">
      <w:pPr>
        <w:pStyle w:val="ListParagraph"/>
        <w:widowControl/>
        <w:numPr>
          <w:ilvl w:val="0"/>
          <w:numId w:val="13"/>
        </w:numPr>
      </w:pPr>
      <w:r>
        <w:t>Use safe strategies taught by staff, such as moving away and asking for help. Adults remain responsible for children’s safety.</w:t>
      </w:r>
      <w:proofErr w:type="gramStart"/>
      <w:proofErr w:type="gramEnd"/>
    </w:p>
    <w:p w14:paraId="4491D2C0" w14:textId="0ED7EC3F" w:rsidR="000B1303" w:rsidRDefault="000B1303" w:rsidP="000B1303">
      <w:pPr>
        <w:pStyle w:val="Heading3"/>
        <w:keepNext/>
        <w:widowControl/>
      </w:pPr>
      <w:r>
        <w:rPr>
          <w:color w:val="000000"/>
        </w:rPr>
        <w:t>Parents will:</w:t>
      </w:r>
    </w:p>
    <w:p w14:paraId="2BE2020A" w14:textId="77777777" w:rsidR="000B1303" w:rsidRDefault="000B1303" w:rsidP="000B1303">
      <w:pPr>
        <w:pStyle w:val="ListParagraph"/>
        <w:keepNext/>
        <w:widowControl/>
        <w:numPr>
          <w:ilvl w:val="0"/>
          <w:numId w:val="15"/>
        </w:numPr>
      </w:pPr>
      <w:r>
        <w:t xml:space="preserve">Encourage their child to report if they are </w:t>
      </w:r>
      <w:proofErr w:type="gramStart"/>
      <w:r>
        <w:t>bullied</w:t>
      </w:r>
      <w:proofErr w:type="gramEnd"/>
      <w:r>
        <w:t xml:space="preserve"> </w:t>
      </w:r>
    </w:p>
    <w:p w14:paraId="0DEFD71B" w14:textId="77777777" w:rsidR="000B1303" w:rsidRDefault="000B1303" w:rsidP="000B1303">
      <w:pPr>
        <w:pStyle w:val="ListParagraph"/>
        <w:keepNext/>
        <w:widowControl/>
        <w:numPr>
          <w:ilvl w:val="0"/>
          <w:numId w:val="15"/>
        </w:numPr>
      </w:pPr>
      <w:r>
        <w:t xml:space="preserve">Watch for signs of </w:t>
      </w:r>
      <w:proofErr w:type="gramStart"/>
      <w:r>
        <w:t>bullying</w:t>
      </w:r>
      <w:proofErr w:type="gramEnd"/>
      <w:r>
        <w:t xml:space="preserve"> </w:t>
      </w:r>
    </w:p>
    <w:p w14:paraId="0289BADD" w14:textId="77777777" w:rsidR="000B1303" w:rsidRDefault="000B1303" w:rsidP="000B1303">
      <w:pPr>
        <w:pStyle w:val="ListParagraph"/>
        <w:keepNext/>
        <w:widowControl/>
        <w:numPr>
          <w:ilvl w:val="0"/>
          <w:numId w:val="15"/>
        </w:numPr>
      </w:pPr>
      <w:r>
        <w:t xml:space="preserve">Speak to OSHC staff if their child is being bullied or they suspect </w:t>
      </w:r>
      <w:proofErr w:type="gramStart"/>
      <w:r>
        <w:t>bullying</w:t>
      </w:r>
      <w:proofErr w:type="gramEnd"/>
      <w:r>
        <w:t xml:space="preserve"> </w:t>
      </w:r>
    </w:p>
    <w:p w14:paraId="5EDE6D2D" w14:textId="77777777" w:rsidR="000B1303" w:rsidRDefault="000B1303" w:rsidP="000B1303">
      <w:pPr>
        <w:pStyle w:val="ListParagraph"/>
        <w:keepNext/>
        <w:widowControl/>
        <w:numPr>
          <w:ilvl w:val="0"/>
          <w:numId w:val="15"/>
        </w:numPr>
      </w:pPr>
      <w:r>
        <w:t>Work with OSHC staff to agree on safe and supportive solutions.</w:t>
      </w:r>
      <w:proofErr w:type="gramStart"/>
      <w:proofErr w:type="gramEnd"/>
    </w:p>
    <w:p w14:paraId="03ECAB0E" w14:textId="77777777" w:rsidR="000B1303" w:rsidRDefault="000B1303" w:rsidP="000B1303">
      <w:pPr>
        <w:pStyle w:val="ListParagraph"/>
        <w:keepNext/>
        <w:widowControl/>
        <w:numPr>
          <w:ilvl w:val="0"/>
          <w:numId w:val="15"/>
        </w:numPr>
      </w:pPr>
      <w:r>
        <w:t xml:space="preserve">Model caring and tolerant behaviour when interacting with children, staff or </w:t>
      </w:r>
      <w:proofErr w:type="gramStart"/>
      <w:r>
        <w:t>parents</w:t>
      </w:r>
      <w:proofErr w:type="gramEnd"/>
      <w:r>
        <w:t xml:space="preserve"> </w:t>
      </w:r>
    </w:p>
    <w:p w14:paraId="4AD98874" w14:textId="296ADB14" w:rsidR="000B1303" w:rsidRDefault="000B1303" w:rsidP="000B1303">
      <w:pPr>
        <w:pStyle w:val="ListParagraph"/>
        <w:keepNext w:val="0"/>
        <w:widowControl/>
        <w:numPr>
          <w:ilvl w:val="0"/>
          <w:numId w:val="15"/>
        </w:numPr>
      </w:pPr>
      <w:r>
        <w:t xml:space="preserve">Promote strategies that enable their child to feel empowered and confident if they </w:t>
      </w:r>
      <w:proofErr w:type="gramStart"/>
      <w:r>
        <w:t>have to</w:t>
      </w:r>
      <w:proofErr w:type="gramEnd"/>
      <w:r>
        <w:t xml:space="preserve"> deal with a bullying incident.</w:t>
      </w:r>
    </w:p>
    <w:p w14:paraId="03636171" w14:textId="542DC50C" w:rsidR="000B1303" w:rsidRDefault="000B1303" w:rsidP="000B1303">
      <w:pPr>
        <w:pStyle w:val="Heading3"/>
        <w:widowControl/>
      </w:pPr>
      <w:r>
        <w:rPr>
          <w:color w:val="000000"/>
        </w:rPr>
        <w:t>Responding to a Bullying Incident</w:t>
      </w:r>
    </w:p>
    <w:p w14:paraId="7AED3519" w14:textId="45D7311C" w:rsidR="000B1303" w:rsidRDefault="000B1303" w:rsidP="000B1303">
      <w:pPr>
        <w:widowControl/>
      </w:pPr>
      <w:r>
        <w:t>Lower Plenty Primary School OSHC will work with children and families to stop bullying, support those affected and prevent it recurring. Staff will respond promptly and use the following steps:</w:t>
      </w:r>
      <w:proofErr w:type="gramStart"/>
      <w:proofErr w:type="gramEnd"/>
    </w:p>
    <w:p w14:paraId="1EBB8A3A" w14:textId="77777777" w:rsidR="000B1303" w:rsidRDefault="000B1303" w:rsidP="000B1303">
      <w:pPr>
        <w:pStyle w:val="ListParagraph"/>
        <w:widowControl/>
        <w:numPr>
          <w:ilvl w:val="0"/>
          <w:numId w:val="16"/>
        </w:numPr>
      </w:pPr>
      <w:r>
        <w:t>Make children safe. Stop the behaviour, provide comfort and first aid where needed, and inform the Coordinator. Call 000 in an emergency.</w:t>
      </w:r>
      <w:proofErr w:type="spellStart"/>
      <w:proofErr w:type="spellEnd"/>
    </w:p>
    <w:p w14:paraId="705B4937" w14:textId="77777777" w:rsidR="000B1303" w:rsidRDefault="000B1303" w:rsidP="000B1303">
      <w:pPr>
        <w:pStyle w:val="ListParagraph"/>
        <w:widowControl/>
        <w:numPr>
          <w:ilvl w:val="0"/>
          <w:numId w:val="16"/>
        </w:numPr>
      </w:pPr>
      <w:r>
        <w:t>Listen and record. Speak separately with the children involved and witnesses. Record what happened, relevant context and the action taken, using existing OSHC records.</w:t>
      </w:r>
      <w:proofErr w:type="gramStart"/>
      <w:proofErr w:type="gramEnd"/>
    </w:p>
    <w:p w14:paraId="7C39B08F" w14:textId="77777777" w:rsidR="000B1303" w:rsidRDefault="000B1303" w:rsidP="000B1303">
      <w:pPr>
        <w:pStyle w:val="ListParagraph"/>
        <w:widowControl/>
        <w:numPr>
          <w:ilvl w:val="0"/>
          <w:numId w:val="16"/>
        </w:numPr>
      </w:pPr>
      <w:r>
        <w:t>Inform families. Contact affected children’s parents promptly, preferably the same day, while protecting others’ privacy. Injury, trauma or illness notifications must occur as soon as practicable and within 24 hours. Follow child protection advice where relevant.</w:t>
      </w:r>
    </w:p>
    <w:p w14:paraId="397433F8" w14:textId="77777777" w:rsidR="000B1303" w:rsidRDefault="000B1303" w:rsidP="000B1303">
      <w:pPr>
        <w:pStyle w:val="ListParagraph"/>
        <w:widowControl/>
        <w:numPr>
          <w:ilvl w:val="0"/>
          <w:numId w:val="16"/>
        </w:numPr>
      </w:pPr>
      <w:r>
        <w:t>Agree on support. The Coordinator works with families and staff on practical actions, such as closer supervision, clear expectations, regulation support and teaching social skills. Involve children appropriately and agree on a follow-up time.</w:t>
      </w:r>
    </w:p>
    <w:p w14:paraId="606BA778" w14:textId="77777777" w:rsidR="000B1303" w:rsidRDefault="000B1303" w:rsidP="000B1303">
      <w:pPr>
        <w:pStyle w:val="ListParagraph"/>
        <w:widowControl/>
        <w:numPr>
          <w:ilvl w:val="0"/>
          <w:numId w:val="16"/>
        </w:numPr>
      </w:pPr>
      <w:r>
        <w:t>Use discussion safely. Restorative discussion or mediation is only considered when safe, appropriate and voluntary. Do not require a child who has been bullied to confront the other child or negotiate their own safety. Significant power imbalance or serious harm requires another response.</w:t>
      </w:r>
    </w:p>
    <w:p w14:paraId="19929F13" w14:textId="77777777" w:rsidR="000B1303" w:rsidRDefault="000B1303" w:rsidP="000B1303">
      <w:pPr>
        <w:pStyle w:val="ListParagraph"/>
        <w:widowControl/>
        <w:numPr>
          <w:ilvl w:val="0"/>
          <w:numId w:val="16"/>
        </w:numPr>
      </w:pPr>
      <w:r>
        <w:t>Check and escalate. Follow up with children and families to check safety and whether bullying has stopped. Refer serious or repeated incidents to the Principal or delegate to review the support and safety plan.</w:t>
      </w:r>
    </w:p>
    <w:p w14:paraId="6B83D3D7" w14:textId="0978CB0A" w:rsidR="000B1303" w:rsidRDefault="000B1303" w:rsidP="000B1303">
      <w:pPr>
        <w:pStyle w:val="ListParagraph"/>
        <w:widowControl/>
        <w:numPr>
          <w:ilvl w:val="0"/>
          <w:numId w:val="16"/>
        </w:numPr>
      </w:pPr>
      <w:r>
        <w:t>Any suspension from OSHC is a last resort, not an automatic consequence. The Principal, acting within approved-provider authority, considers documented safety risks, reasonable adjustments and support options with the family. Record the decision, review date and safe return plan. Never leave a child without appropriate supervision or handover.</w:t>
      </w:r>
      <w:proofErr w:type="gramStart"/>
      <w:proofErr w:type="gramEnd"/>
    </w:p>
    <w:p>
      <w:pPr>
        <w:pStyle w:val="Heading3"/>
        <w:widowControl/>
      </w:pPr>
      <w:r>
        <w:rPr>
          <w:color w:val="000000"/>
        </w:rPr>
        <w:t>Serious incidents and concerns</w:t>
      </w:r>
    </w:p>
    <w:p>
      <w:pPr>
        <w:widowControl/>
      </w:pPr>
      <w:r>
        <w:t>The Coordinator immediately advises the Principal of serious incidents, relevant complaints or suspected abuse. For School Council as approved provider, the Principal or authorised delegate ensures required VECRA notifications are made: within 24 hours for serious incidents, complaints alleging a serious incident or National Law breach, and incidents or allegations of physical or sexual abuse, applying the relevant statutory starting point; other notifiable risks generally require notification within seven days. Follow the Governance and Management Policy and child safety reporting procedures without waiting for an internal investigation.</w:t>
      </w:r>
    </w:p>
    <w:p>
      <w:pPr>
        <w:widowControl/>
      </w:pPr>
      <w:r>
        <w:t>Concerns about an adult’s conduct follow child safety, code of conduct and complaints procedures; workplace bullying follows applicable Department procedures. Raise concerns with the Principal, or the School Council President and appropriate Department authority if the concern involves the Principal. Families may also contact VECRA directly. Share child-related information only as lawfully permitted.</w:t>
      </w:r>
    </w:p>
    <w:p w14:paraId="5C15F054" w14:textId="4B883CD0" w:rsidR="00AC3918" w:rsidRPr="00443673" w:rsidRDefault="003906F7" w:rsidP="00646965">
      <w:pPr>
        <w:pStyle w:val="Heading2"/>
        <w:widowControl/>
      </w:pPr>
      <w:r w:rsidRPr="00443673">
        <w:rPr>
          <w:color w:val="000000"/>
        </w:rPr>
        <w:t xml:space="preserve">FURTHER INFORMATION AND RESOURCES  </w:t>
      </w:r>
    </w:p>
    <w:p w14:paraId="77543C52" w14:textId="77777777" w:rsidR="000B1303" w:rsidRDefault="000B1303" w:rsidP="000B1303">
      <w:pPr>
        <w:pStyle w:val="NoSpacing"/>
        <w:widowControl/>
      </w:pPr>
      <w:r>
        <w:t>Education and Care Services National Law Act 2010 (Vic), as amended: sections 2A, 166, 166A, 167 and 174.</w:t>
      </w:r>
    </w:p>
    <w:p w14:paraId="5A42BC09" w14:textId="77777777" w:rsidR="000B1303" w:rsidRDefault="000B1303" w:rsidP="000B1303">
      <w:pPr>
        <w:pStyle w:val="NoSpacing"/>
        <w:widowControl/>
      </w:pPr>
      <w:r>
        <w:t>Education and Care Services National Regulations: regulations 85–87, 155–156, 168, 170–172, 175–176 and 181; NQS Quality Areas 2, 5 and 7; Victorian Child Safe Standards.</w:t>
      </w:r>
    </w:p>
    <w:p w14:paraId="741F4E45" w14:textId="77777777" w:rsidR="000B1303" w:rsidRDefault="000B1303" w:rsidP="000B1303">
      <w:pPr>
        <w:pStyle w:val="NoSpacing"/>
        <w:widowControl/>
      </w:pPr>
      <w:r>
        <w:t>Read with the OSHC behaviour guidance, child safety, complaints, digital safety, and Governance and Management policies.</w:t>
      </w:r>
    </w:p>
    <w:p w14:paraId="30C6CB9C" w14:textId="4D348D58" w:rsidR="00AC3918" w:rsidRPr="00443673" w:rsidRDefault="000B1303" w:rsidP="000B1303">
      <w:pPr>
        <w:pStyle w:val="NoSpacing"/>
        <w:widowControl/>
      </w:pPr>
      <w:r>
        <w:t>Current guidance: ACECQA Interactions with children guidelines (April 2026) and notification requirements; Victorian Department of Education bullying prevention and response guidance.</w:t>
      </w:r>
    </w:p>
    <w:p>
      <w:pPr>
        <w:pStyle w:val="NoSpacing"/>
        <w:widowControl/>
      </w:pPr>
      <w:hyperlink r:id="rId8">
        <w:r>
          <w:rPr>
            <w:color w:val="165568"/>
          </w:rPr>
          <w:t>ACECQA interactions guidance</w:t>
        </w:r>
      </w:hyperlink>
      <w:r>
        <w:t xml:space="preserve"> | </w:t>
      </w:r>
      <w:hyperlink r:id="rId9">
        <w:r>
          <w:rPr>
            <w:color w:val="165568"/>
          </w:rPr>
          <w:t>Notification timeframes</w:t>
        </w:r>
      </w:hyperlink>
      <w:r>
        <w:t xml:space="preserve"> | </w:t>
      </w:r>
      <w:hyperlink r:id="rId10">
        <w:r>
          <w:rPr>
            <w:color w:val="165568"/>
          </w:rPr>
          <w:t>Victorian bullying guidance</w:t>
        </w:r>
      </w:hyperlink>
    </w:p>
    <w:p w14:paraId="62391DBF" w14:textId="19932C16" w:rsidR="000B1303" w:rsidRDefault="003906F7" w:rsidP="003906F7">
      <w:pPr>
        <w:pStyle w:val="Heading2"/>
        <w:widowControl/>
      </w:pPr>
      <w:r>
        <w:rPr>
          <w:color w:val="000000"/>
        </w:rPr>
        <w:t>REVIEW CYCLE AND EVALUATION</w:t>
      </w:r>
    </w:p>
    <w:p w14:paraId="557DEC19" w14:textId="267DCB03" w:rsidR="00AC3918" w:rsidRPr="00443673" w:rsidRDefault="003906F7" w:rsidP="002D64D2">
      <w:pPr>
        <w:widowControl/>
      </w:pPr>
      <w:r w:rsidRPr="00443673">
        <w:t>Revised 26 October 2026. School Council approval and commencement are recorded in the minutes and policy register. Review by October 2027, or earlier following a serious incident, identified concern or legislative change. The Coordinator and Principal review this policy with staff and invite children’s and families’ feedback.</w:t>
      </w:r>
      <w:r w:rsidRPr="00443673">
        <w:rPr>
          <w:vertAlign w:val="superscript"/>
        </w:rPr>
      </w:r>
      <w:proofErr w:type="gramStart"/>
      <w:proofErr w:type="gramEnd"/>
      <w:r w:rsidRPr="00443673">
        <w:rPr>
          <w:sz w:val="22"/>
          <w:szCs w:val="22"/>
        </w:rPr>
      </w:r>
      <w:r w:rsidRPr="00443673">
        <w:rPr>
          <w:sz w:val="22"/>
          <w:szCs w:val="22"/>
        </w:rPr>
      </w:r>
      <w:r w:rsidR="00654C93">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6"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7"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8"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9"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0"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1"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2"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14"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5"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75833095">
    <w:abstractNumId w:val="2"/>
  </w:num>
  <w:num w:numId="2" w16cid:durableId="1294292406">
    <w:abstractNumId w:val="13"/>
  </w:num>
  <w:num w:numId="3" w16cid:durableId="48573118">
    <w:abstractNumId w:val="7"/>
  </w:num>
  <w:num w:numId="4" w16cid:durableId="919489842">
    <w:abstractNumId w:val="14"/>
  </w:num>
  <w:num w:numId="5" w16cid:durableId="612595648">
    <w:abstractNumId w:val="9"/>
  </w:num>
  <w:num w:numId="6" w16cid:durableId="1504934505">
    <w:abstractNumId w:val="5"/>
  </w:num>
  <w:num w:numId="7" w16cid:durableId="433213480">
    <w:abstractNumId w:val="10"/>
  </w:num>
  <w:num w:numId="8" w16cid:durableId="2090878688">
    <w:abstractNumId w:val="11"/>
  </w:num>
  <w:num w:numId="9" w16cid:durableId="2019037332">
    <w:abstractNumId w:val="6"/>
  </w:num>
  <w:num w:numId="10" w16cid:durableId="1215192454">
    <w:abstractNumId w:val="8"/>
  </w:num>
  <w:num w:numId="11" w16cid:durableId="58290170">
    <w:abstractNumId w:val="0"/>
  </w:num>
  <w:num w:numId="12" w16cid:durableId="2037538808">
    <w:abstractNumId w:val="15"/>
  </w:num>
  <w:num w:numId="13" w16cid:durableId="1137719244">
    <w:abstractNumId w:val="12"/>
  </w:num>
  <w:num w:numId="14" w16cid:durableId="2069450200">
    <w:abstractNumId w:val="4"/>
  </w:num>
  <w:num w:numId="15" w16cid:durableId="1093473145">
    <w:abstractNumId w:val="3"/>
  </w:num>
  <w:num w:numId="16" w16cid:durableId="2092391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906F7"/>
    <w:rsid w:val="00443673"/>
    <w:rsid w:val="004F730B"/>
    <w:rsid w:val="00527C05"/>
    <w:rsid w:val="005C3C60"/>
    <w:rsid w:val="00646965"/>
    <w:rsid w:val="00654C93"/>
    <w:rsid w:val="00AC3918"/>
    <w:rsid w:val="00B24120"/>
    <w:rsid w:val="00BC6BB1"/>
    <w:rsid w:val="00C373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000000"/>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000000"/>
    </w:rPr>
  </w:style>
  <w:style w:type="paragraph" w:styleId="Heading3">
    <w:name w:val="heading 3"/>
    <w:basedOn w:val="Normal"/>
    <w:next w:val="Normal"/>
    <w:uiPriority w:val="9"/>
    <w:unhideWhenUsed/>
    <w:qFormat/>
    <w:rsid w:val="00646965"/>
    <w:pPr>
      <w:keepNext/>
      <w:outlineLvl w:val="2"/>
    </w:pPr>
    <w:rPr>
      <w:color w:val="000000"/>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pPr>
      <w:keepNext/>
    </w:pPr>
    <w:rPr>
      <w:b/>
      <w:bCs/>
      <w:color w:val="000000"/>
      <w:sz w:val="40"/>
      <w:szCs w:val="40"/>
    </w:rPr>
  </w:style>
  <w:style w:type="paragraph" w:styleId="Subtitle">
    <w:name w:val="Subtitle"/>
    <w:basedOn w:val="Normal"/>
    <w:next w:val="Normal"/>
    <w:uiPriority w:val="11"/>
    <w:qFormat/>
    <w:rsid w:val="00646965"/>
    <w:pPr>
      <w:spacing w:before="0"/>
      <w:jc w:val="center"/>
    </w:pPr>
    <w:rPr>
      <w:color w:val="000000"/>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8" Type="http://schemas.openxmlformats.org/officeDocument/2006/relationships/hyperlink" Target="https://www.acecqa.gov.au/media/32261" TargetMode="External"/><Relationship Id="rId9" Type="http://schemas.openxmlformats.org/officeDocument/2006/relationships/hyperlink" Target="https://www.acecqa.gov.au/resources/applications/notification-types-and-timeframes" TargetMode="External"/><Relationship Id="rId10" Type="http://schemas.openxmlformats.org/officeDocument/2006/relationships/hyperlink" Target="https://www2.education.vic.gov.au/pal/bullying-prevention-respons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Lower Plenty Primary School</dc:creator>
  <cp:lastModifiedBy>Tracey East</cp:lastModifiedBy>
  <cp:revision>7</cp:revision>
  <cp:lastPrinted>2024-03-07T23:54:00Z</cp:lastPrinted>
  <dcterms:created xsi:type="dcterms:W3CDTF">2022-01-24T03:36:00Z</dcterms:created>
  <dcterms:modified xsi:type="dcterms:W3CDTF">2024-03-07T23:54:00Z</dcterms:modified>
  <dc:title>Lower Plenty Primary School OSHC Anti Bullying Policy</dc:title>
  <dc:description/>
</cp:coreProperties>
</file>