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C84" w14:textId="6306BE77" w:rsidR="00AC3918" w:rsidRPr="002D64D2" w:rsidRDefault="00B1549F" w:rsidP="00646965">
      <w:pPr>
        <w:pStyle w:val="Title"/>
      </w:pPr>
      <w:r w:rsidRPr="002D64D2">
        <w:t xml:space="preserve">LOWER </w:t>
      </w:r>
      <w:r w:rsidRPr="00646965">
        <w:t>PLENTY</w:t>
      </w:r>
      <w:r w:rsidRPr="002D64D2">
        <w:t xml:space="preserve"> PRIMARY SCHOOL</w:t>
      </w:r>
      <w:r w:rsidR="00236053" w:rsidRPr="002D64D2">
        <w:t xml:space="preserve"> OSH</w:t>
      </w:r>
      <w:r w:rsidRPr="002D64D2">
        <w:t xml:space="preserve">  </w:t>
      </w:r>
      <w:r w:rsidRPr="002D64D2">
        <w:rPr>
          <w:noProof/>
        </w:rPr>
        <w:drawing>
          <wp:anchor distT="19050" distB="19050" distL="19050" distR="19050" simplePos="0" relativeHeight="251658240" behindDoc="0" locked="0" layoutInCell="1" hidden="0" allowOverlap="1" wp14:anchorId="5AD75F69" wp14:editId="1374214E">
            <wp:simplePos x="0" y="0"/>
            <wp:positionH relativeFrom="column">
              <wp:posOffset>19050</wp:posOffset>
            </wp:positionH>
            <wp:positionV relativeFrom="paragraph">
              <wp:posOffset>-202184</wp:posOffset>
            </wp:positionV>
            <wp:extent cx="2046859" cy="14160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46859" cy="1416050"/>
                    </a:xfrm>
                    <a:prstGeom prst="rect">
                      <a:avLst/>
                    </a:prstGeom>
                    <a:ln/>
                  </pic:spPr>
                </pic:pic>
              </a:graphicData>
            </a:graphic>
          </wp:anchor>
        </w:drawing>
      </w:r>
    </w:p>
    <w:p w14:paraId="3F3C1720" w14:textId="05C1C6AB" w:rsidR="00AC3918" w:rsidRPr="00646965" w:rsidRDefault="00B1549F" w:rsidP="00646965">
      <w:pPr>
        <w:pStyle w:val="Subtitle"/>
      </w:pPr>
      <w:r w:rsidRPr="00646965">
        <w:t>126 Main Road, Lower Plenty 3093</w:t>
      </w:r>
    </w:p>
    <w:p w14:paraId="7F4FF1ED" w14:textId="75EF548D" w:rsidR="00AC3918" w:rsidRPr="00646965" w:rsidRDefault="00B1549F" w:rsidP="00646965">
      <w:pPr>
        <w:pStyle w:val="Subtitle"/>
      </w:pPr>
      <w:r w:rsidRPr="00646965">
        <w:t>Phone: 9435 2585 Fax: 9432 0844</w:t>
      </w:r>
    </w:p>
    <w:p w14:paraId="3900FFFE" w14:textId="798B9B88" w:rsidR="00AC3918" w:rsidRPr="00646965" w:rsidRDefault="00B1549F" w:rsidP="00646965">
      <w:pPr>
        <w:pStyle w:val="Subtitle"/>
      </w:pPr>
      <w:r w:rsidRPr="00646965">
        <w:t>Email: lower.plenty.ps@edumail.vic.gov.au</w:t>
      </w:r>
    </w:p>
    <w:p w14:paraId="76698684" w14:textId="7BDAA96A" w:rsidR="00AC3918" w:rsidRPr="00646965" w:rsidRDefault="00B1549F" w:rsidP="00646965">
      <w:pPr>
        <w:pStyle w:val="Subtitle"/>
      </w:pPr>
      <w:r w:rsidRPr="00646965">
        <w:t>Website: www.lowerplentyps.vic.edu.au</w:t>
      </w:r>
    </w:p>
    <w:p w14:paraId="495A6E96" w14:textId="5BE28172" w:rsidR="00AC3918" w:rsidRDefault="00B1549F" w:rsidP="00646965">
      <w:pPr>
        <w:pStyle w:val="Subtitle"/>
      </w:pPr>
      <w:r w:rsidRPr="00646965">
        <w:t>CARE ● HONESTY ● ACHIEVEMENT ● RESPECT ● RESPONSIBILITY ● FUN</w:t>
      </w:r>
    </w:p>
    <w:p w14:paraId="1B8CDADE" w14:textId="77777777" w:rsidR="00646965" w:rsidRPr="00646965" w:rsidRDefault="00646965" w:rsidP="00646965"/>
    <w:p w14:paraId="00A24F68" w14:textId="3625686A" w:rsidR="00B23A62" w:rsidRDefault="0087037F" w:rsidP="00646965">
      <w:pPr>
        <w:pStyle w:val="Heading1"/>
      </w:pPr>
      <w:r>
        <w:t xml:space="preserve">STAFF </w:t>
      </w:r>
      <w:r w:rsidR="00E7741C">
        <w:t>TRAINING</w:t>
      </w:r>
      <w:r w:rsidR="00D25BF2">
        <w:t xml:space="preserve"> POLICY</w:t>
      </w:r>
    </w:p>
    <w:p w14:paraId="252CD311" w14:textId="77777777" w:rsidR="00AC3918" w:rsidRPr="00646965" w:rsidRDefault="00B1549F" w:rsidP="00646965">
      <w:pPr>
        <w:pStyle w:val="Heading2"/>
      </w:pPr>
      <w:r w:rsidRPr="00646965">
        <w:t xml:space="preserve">PURPOSE  </w:t>
      </w:r>
    </w:p>
    <w:p w14:paraId="7CDD9160" w14:textId="5F1B0B79" w:rsidR="007E7A06" w:rsidRDefault="00F95646" w:rsidP="007E7A06">
      <w:r>
        <w:t>Lower Plenty</w:t>
      </w:r>
      <w:r>
        <w:t xml:space="preserve"> Primary School OSHC</w:t>
      </w:r>
      <w:r w:rsidR="00F84C87">
        <w:t xml:space="preserve"> </w:t>
      </w:r>
      <w:r w:rsidR="00E7741C">
        <w:t xml:space="preserve">endeavours to provide adequate relevant ongoing training and development for staff to enable them to better do their job and to properly comply with these Policies and Procedures and other requirements of </w:t>
      </w:r>
      <w:r w:rsidR="00E7741C">
        <w:t>Lower Plenty</w:t>
      </w:r>
      <w:r w:rsidR="00E7741C">
        <w:t xml:space="preserve"> Primary OSHC.</w:t>
      </w:r>
    </w:p>
    <w:p w14:paraId="28FA013A" w14:textId="3355C7C5" w:rsidR="00AC3918" w:rsidRPr="00443673" w:rsidRDefault="00B1549F" w:rsidP="007E7A06">
      <w:pPr>
        <w:pStyle w:val="Heading2"/>
      </w:pPr>
      <w:r w:rsidRPr="00443673">
        <w:t xml:space="preserve">SCOPE  </w:t>
      </w:r>
    </w:p>
    <w:p w14:paraId="1DCF5DA3" w14:textId="6FF3C5CD" w:rsidR="00AC3918" w:rsidRDefault="00236053" w:rsidP="002D64D2">
      <w:r w:rsidRPr="00443673">
        <w:t xml:space="preserve">This policy applies to </w:t>
      </w:r>
      <w:r w:rsidRPr="002D64D2">
        <w:t>children</w:t>
      </w:r>
      <w:r w:rsidRPr="00443673">
        <w:t>, families, staff, management and visitors of the OSHC Service.</w:t>
      </w:r>
    </w:p>
    <w:p w14:paraId="3422FF02" w14:textId="0F8E6B30" w:rsidR="00AC3918" w:rsidRPr="00443673" w:rsidRDefault="00236053" w:rsidP="00646965">
      <w:pPr>
        <w:pStyle w:val="Heading2"/>
      </w:pPr>
      <w:r w:rsidRPr="00443673">
        <w:t>IMPLEMENTATION</w:t>
      </w:r>
      <w:r w:rsidR="00B1549F" w:rsidRPr="00443673">
        <w:t xml:space="preserve">  </w:t>
      </w:r>
    </w:p>
    <w:p w14:paraId="7B93467E" w14:textId="77777777" w:rsidR="00E7741C" w:rsidRDefault="00E7741C" w:rsidP="00E7741C">
      <w:pPr>
        <w:pStyle w:val="ListParagraph"/>
        <w:numPr>
          <w:ilvl w:val="0"/>
          <w:numId w:val="32"/>
        </w:numPr>
      </w:pPr>
      <w:r>
        <w:t>Staff will be provided with professional development training on a regular basis on issues relevant to:</w:t>
      </w:r>
    </w:p>
    <w:p w14:paraId="4BBD652F" w14:textId="65B31890" w:rsidR="00E7741C" w:rsidRDefault="00E7741C" w:rsidP="00E7741C">
      <w:pPr>
        <w:pStyle w:val="ListParagraph"/>
        <w:numPr>
          <w:ilvl w:val="1"/>
          <w:numId w:val="32"/>
        </w:numPr>
      </w:pPr>
      <w:r>
        <w:t xml:space="preserve"> the operation of </w:t>
      </w:r>
      <w:r>
        <w:t>Lower Plenty</w:t>
      </w:r>
      <w:r>
        <w:t xml:space="preserve"> Primary OSHC and its Policies and Procedures </w:t>
      </w:r>
    </w:p>
    <w:p w14:paraId="6EF0803D" w14:textId="77777777" w:rsidR="00E7741C" w:rsidRDefault="00E7741C" w:rsidP="00E7741C">
      <w:pPr>
        <w:pStyle w:val="ListParagraph"/>
        <w:numPr>
          <w:ilvl w:val="1"/>
          <w:numId w:val="32"/>
        </w:numPr>
      </w:pPr>
      <w:r>
        <w:t xml:space="preserve">legal or other regulatory requirements, and </w:t>
      </w:r>
    </w:p>
    <w:p w14:paraId="0E09EAC9" w14:textId="77777777" w:rsidR="00E7741C" w:rsidRDefault="00E7741C" w:rsidP="00E7741C">
      <w:pPr>
        <w:pStyle w:val="ListParagraph"/>
        <w:numPr>
          <w:ilvl w:val="1"/>
          <w:numId w:val="32"/>
        </w:numPr>
      </w:pPr>
      <w:r>
        <w:t xml:space="preserve">other issues of interest or benefit to staff to help them better to their job in the overall interests of Berwick Primary OSHC and the children </w:t>
      </w:r>
    </w:p>
    <w:p w14:paraId="38A15276" w14:textId="77777777" w:rsidR="00E7741C" w:rsidRDefault="00E7741C" w:rsidP="00E7741C">
      <w:pPr>
        <w:pStyle w:val="ListParagraph"/>
        <w:numPr>
          <w:ilvl w:val="0"/>
          <w:numId w:val="32"/>
        </w:numPr>
      </w:pPr>
      <w:r>
        <w:t xml:space="preserve">Wherever possible, within the resources of </w:t>
      </w:r>
      <w:r>
        <w:t>Lower Plenty</w:t>
      </w:r>
      <w:r>
        <w:t xml:space="preserve"> Primary OSHC, specialist or expert presenters will be organised to provide training to staff on technical issues </w:t>
      </w:r>
    </w:p>
    <w:p w14:paraId="74E113C9" w14:textId="77777777" w:rsidR="00E7741C" w:rsidRDefault="00E7741C" w:rsidP="00E7741C">
      <w:pPr>
        <w:pStyle w:val="ListParagraph"/>
        <w:numPr>
          <w:ilvl w:val="0"/>
          <w:numId w:val="32"/>
        </w:numPr>
      </w:pPr>
      <w:r>
        <w:t xml:space="preserve">Staff will be asked on a regular basis to contribute suggestions for training topics </w:t>
      </w:r>
    </w:p>
    <w:p w14:paraId="7BB14003" w14:textId="77777777" w:rsidR="00E7741C" w:rsidRDefault="00E7741C" w:rsidP="00E7741C">
      <w:pPr>
        <w:pStyle w:val="ListParagraph"/>
        <w:numPr>
          <w:ilvl w:val="0"/>
          <w:numId w:val="32"/>
        </w:numPr>
      </w:pPr>
      <w:r>
        <w:t xml:space="preserve">A written record of all professional development of staff will be kept </w:t>
      </w:r>
    </w:p>
    <w:p w14:paraId="06792CDD" w14:textId="77777777" w:rsidR="00E7741C" w:rsidRDefault="00E7741C" w:rsidP="00E7741C">
      <w:pPr>
        <w:pStyle w:val="ListParagraph"/>
        <w:numPr>
          <w:ilvl w:val="0"/>
          <w:numId w:val="32"/>
        </w:numPr>
      </w:pPr>
      <w:r>
        <w:t xml:space="preserve">Staff will be paid for attendance at compulsory training sessions  </w:t>
      </w:r>
    </w:p>
    <w:p w14:paraId="009F6355" w14:textId="27EB3C68" w:rsidR="00E7741C" w:rsidRDefault="00E7741C" w:rsidP="00E7741C">
      <w:pPr>
        <w:pStyle w:val="ListParagraph"/>
        <w:numPr>
          <w:ilvl w:val="0"/>
          <w:numId w:val="32"/>
        </w:numPr>
      </w:pPr>
      <w:r>
        <w:t>Progress of staff leading to a qualification for assistants, a team leader or a coordinator will be monitored</w:t>
      </w:r>
    </w:p>
    <w:p w14:paraId="5C15F054" w14:textId="40A121ED" w:rsidR="00AC3918" w:rsidRPr="00443673" w:rsidRDefault="00B1549F" w:rsidP="00B1549F">
      <w:pPr>
        <w:pStyle w:val="Heading2"/>
      </w:pPr>
      <w:r w:rsidRPr="00443673">
        <w:t xml:space="preserve">FURTHER INFORMATION AND RESOURCES  </w:t>
      </w:r>
    </w:p>
    <w:p w14:paraId="7212502F" w14:textId="77777777" w:rsidR="00E7741C" w:rsidRDefault="00E7741C" w:rsidP="00E7741C">
      <w:pPr>
        <w:pStyle w:val="ListParagraph"/>
        <w:numPr>
          <w:ilvl w:val="0"/>
          <w:numId w:val="33"/>
        </w:numPr>
      </w:pPr>
      <w:r>
        <w:t xml:space="preserve">National Law Section 161-163 </w:t>
      </w:r>
    </w:p>
    <w:p w14:paraId="2ECBB77A" w14:textId="77777777" w:rsidR="00E7741C" w:rsidRDefault="00E7741C" w:rsidP="00E7741C">
      <w:pPr>
        <w:pStyle w:val="ListParagraph"/>
        <w:numPr>
          <w:ilvl w:val="0"/>
          <w:numId w:val="33"/>
        </w:numPr>
      </w:pPr>
      <w:r>
        <w:t xml:space="preserve">National Regulations 137-152, 168 </w:t>
      </w:r>
    </w:p>
    <w:p w14:paraId="40372E2E" w14:textId="77777777" w:rsidR="00E7741C" w:rsidRDefault="00E7741C" w:rsidP="00E7741C">
      <w:pPr>
        <w:pStyle w:val="ListParagraph"/>
        <w:numPr>
          <w:ilvl w:val="0"/>
          <w:numId w:val="33"/>
        </w:numPr>
      </w:pPr>
      <w:r>
        <w:t xml:space="preserve">Quality Area 2, Element 2.3.4 </w:t>
      </w:r>
    </w:p>
    <w:p w14:paraId="5A85EE7D" w14:textId="77777777" w:rsidR="00E7741C" w:rsidRDefault="00E7741C" w:rsidP="00E7741C">
      <w:pPr>
        <w:pStyle w:val="ListParagraph"/>
        <w:numPr>
          <w:ilvl w:val="0"/>
          <w:numId w:val="33"/>
        </w:numPr>
      </w:pPr>
      <w:r>
        <w:t xml:space="preserve">Quality Area 4, Element 4.1, 4.2.2 </w:t>
      </w:r>
    </w:p>
    <w:p w14:paraId="0231A6B4" w14:textId="1FF3796C" w:rsidR="00E7741C" w:rsidRDefault="00E7741C" w:rsidP="00E7741C">
      <w:pPr>
        <w:pStyle w:val="ListParagraph"/>
        <w:numPr>
          <w:ilvl w:val="0"/>
          <w:numId w:val="33"/>
        </w:numPr>
      </w:pPr>
      <w:r>
        <w:t xml:space="preserve">Quality Area 7, Element 7.1, 7.2, 7.3.1 </w:t>
      </w:r>
    </w:p>
    <w:p w14:paraId="62391DBF" w14:textId="4E6B3734" w:rsidR="000B1303" w:rsidRDefault="003906F7" w:rsidP="003906F7">
      <w:pPr>
        <w:pStyle w:val="Heading2"/>
      </w:pPr>
      <w:r>
        <w:t>REVIEW CYCLE AND EVALUATION</w:t>
      </w:r>
    </w:p>
    <w:p w14:paraId="557DEC19" w14:textId="1BA00AB7" w:rsidR="00AC3918" w:rsidRPr="00443673" w:rsidRDefault="00B1549F" w:rsidP="002D64D2">
      <w:r w:rsidRPr="00443673">
        <w:t xml:space="preserve">This policy was last updated on </w:t>
      </w:r>
      <w:r w:rsidR="00BC6BB1" w:rsidRPr="00443673">
        <w:t>20</w:t>
      </w:r>
      <w:r w:rsidRPr="00443673">
        <w:rPr>
          <w:vertAlign w:val="superscript"/>
        </w:rPr>
        <w:t xml:space="preserve">th </w:t>
      </w:r>
      <w:r w:rsidR="00BC6BB1" w:rsidRPr="00443673">
        <w:t>January</w:t>
      </w:r>
      <w:r w:rsidRPr="00443673">
        <w:t xml:space="preserve">, </w:t>
      </w:r>
      <w:r w:rsidR="00BC6BB1" w:rsidRPr="00443673">
        <w:t>202</w:t>
      </w:r>
      <w:r w:rsidR="00145176">
        <w:t>2</w:t>
      </w:r>
      <w:r w:rsidRPr="00443673">
        <w:t xml:space="preserve"> and is scheduled for revie</w:t>
      </w:r>
      <w:r w:rsidRPr="00443673">
        <w:rPr>
          <w:sz w:val="22"/>
          <w:szCs w:val="22"/>
        </w:rPr>
        <w:t xml:space="preserve">w in </w:t>
      </w:r>
      <w:r w:rsidR="00BC6BB1" w:rsidRPr="00443673">
        <w:t>January</w:t>
      </w:r>
      <w:r w:rsidRPr="00443673">
        <w:rPr>
          <w:sz w:val="22"/>
          <w:szCs w:val="22"/>
        </w:rPr>
        <w:t xml:space="preserve"> 202</w:t>
      </w:r>
      <w:r w:rsidR="00145176">
        <w:t>5</w:t>
      </w:r>
      <w:r w:rsidRPr="00443673">
        <w:rPr>
          <w:sz w:val="22"/>
          <w:szCs w:val="22"/>
        </w:rPr>
        <w:t>.</w:t>
      </w:r>
    </w:p>
    <w:sectPr w:rsidR="00AC3918" w:rsidRPr="00443673">
      <w:pgSz w:w="11900" w:h="16820"/>
      <w:pgMar w:top="338" w:right="797" w:bottom="101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2DE"/>
    <w:multiLevelType w:val="hybridMultilevel"/>
    <w:tmpl w:val="3B72D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025E9"/>
    <w:multiLevelType w:val="hybridMultilevel"/>
    <w:tmpl w:val="39388F30"/>
    <w:lvl w:ilvl="0" w:tplc="D116B04C">
      <w:numFmt w:val="bullet"/>
      <w:lvlText w:val=""/>
      <w:lvlJc w:val="left"/>
      <w:pPr>
        <w:ind w:left="644"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63B65"/>
    <w:multiLevelType w:val="hybridMultilevel"/>
    <w:tmpl w:val="A1C69EF8"/>
    <w:lvl w:ilvl="0" w:tplc="E5BACA8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92EFC"/>
    <w:multiLevelType w:val="hybridMultilevel"/>
    <w:tmpl w:val="87D445BA"/>
    <w:lvl w:ilvl="0" w:tplc="D116B04C">
      <w:numFmt w:val="bullet"/>
      <w:lvlText w:val=""/>
      <w:lvlJc w:val="left"/>
      <w:pPr>
        <w:ind w:left="644"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103E2"/>
    <w:multiLevelType w:val="hybridMultilevel"/>
    <w:tmpl w:val="43DE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B014E"/>
    <w:multiLevelType w:val="hybridMultilevel"/>
    <w:tmpl w:val="759C8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15E89"/>
    <w:multiLevelType w:val="hybridMultilevel"/>
    <w:tmpl w:val="108E7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D18F3"/>
    <w:multiLevelType w:val="hybridMultilevel"/>
    <w:tmpl w:val="87A8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D1F5C"/>
    <w:multiLevelType w:val="hybridMultilevel"/>
    <w:tmpl w:val="6C383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94B1F"/>
    <w:multiLevelType w:val="hybridMultilevel"/>
    <w:tmpl w:val="4400250A"/>
    <w:lvl w:ilvl="0" w:tplc="E5BACA8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C82293"/>
    <w:multiLevelType w:val="hybridMultilevel"/>
    <w:tmpl w:val="49CA4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522A3"/>
    <w:multiLevelType w:val="hybridMultilevel"/>
    <w:tmpl w:val="F2C2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A1017"/>
    <w:multiLevelType w:val="hybridMultilevel"/>
    <w:tmpl w:val="D9D2EC06"/>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692F80"/>
    <w:multiLevelType w:val="hybridMultilevel"/>
    <w:tmpl w:val="DE26D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D414D1"/>
    <w:multiLevelType w:val="hybridMultilevel"/>
    <w:tmpl w:val="879255B8"/>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33BDF"/>
    <w:multiLevelType w:val="hybridMultilevel"/>
    <w:tmpl w:val="200AA83A"/>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4521B"/>
    <w:multiLevelType w:val="hybridMultilevel"/>
    <w:tmpl w:val="2D628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205EA"/>
    <w:multiLevelType w:val="hybridMultilevel"/>
    <w:tmpl w:val="3F10C86E"/>
    <w:lvl w:ilvl="0" w:tplc="E5BACA8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334884"/>
    <w:multiLevelType w:val="hybridMultilevel"/>
    <w:tmpl w:val="275A206C"/>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3644CF"/>
    <w:multiLevelType w:val="hybridMultilevel"/>
    <w:tmpl w:val="0440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583687"/>
    <w:multiLevelType w:val="hybridMultilevel"/>
    <w:tmpl w:val="0D0E4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20872"/>
    <w:multiLevelType w:val="hybridMultilevel"/>
    <w:tmpl w:val="3B2218D6"/>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B665D9"/>
    <w:multiLevelType w:val="hybridMultilevel"/>
    <w:tmpl w:val="116C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976583"/>
    <w:multiLevelType w:val="hybridMultilevel"/>
    <w:tmpl w:val="1DEC6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06C12"/>
    <w:multiLevelType w:val="hybridMultilevel"/>
    <w:tmpl w:val="99E09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0E2A45"/>
    <w:multiLevelType w:val="hybridMultilevel"/>
    <w:tmpl w:val="B9A6C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63194"/>
    <w:multiLevelType w:val="hybridMultilevel"/>
    <w:tmpl w:val="75D6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358EB"/>
    <w:multiLevelType w:val="hybridMultilevel"/>
    <w:tmpl w:val="0246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C05C45"/>
    <w:multiLevelType w:val="hybridMultilevel"/>
    <w:tmpl w:val="F70C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792C41"/>
    <w:multiLevelType w:val="hybridMultilevel"/>
    <w:tmpl w:val="D10A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877E1E"/>
    <w:multiLevelType w:val="hybridMultilevel"/>
    <w:tmpl w:val="50541888"/>
    <w:lvl w:ilvl="0" w:tplc="8E4C8CDA">
      <w:numFmt w:val="bullet"/>
      <w:lvlText w:val=""/>
      <w:lvlJc w:val="left"/>
      <w:pPr>
        <w:ind w:left="720" w:hanging="360"/>
      </w:pPr>
      <w:rPr>
        <w:rFonts w:ascii="Symbol" w:eastAsia="Arial"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BD135E"/>
    <w:multiLevelType w:val="hybridMultilevel"/>
    <w:tmpl w:val="5752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53C2F"/>
    <w:multiLevelType w:val="hybridMultilevel"/>
    <w:tmpl w:val="1F2A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7"/>
  </w:num>
  <w:num w:numId="5">
    <w:abstractNumId w:val="27"/>
  </w:num>
  <w:num w:numId="6">
    <w:abstractNumId w:val="32"/>
  </w:num>
  <w:num w:numId="7">
    <w:abstractNumId w:val="5"/>
  </w:num>
  <w:num w:numId="8">
    <w:abstractNumId w:val="18"/>
  </w:num>
  <w:num w:numId="9">
    <w:abstractNumId w:val="21"/>
  </w:num>
  <w:num w:numId="10">
    <w:abstractNumId w:val="12"/>
  </w:num>
  <w:num w:numId="11">
    <w:abstractNumId w:val="8"/>
  </w:num>
  <w:num w:numId="12">
    <w:abstractNumId w:val="6"/>
  </w:num>
  <w:num w:numId="13">
    <w:abstractNumId w:val="19"/>
  </w:num>
  <w:num w:numId="14">
    <w:abstractNumId w:val="4"/>
  </w:num>
  <w:num w:numId="15">
    <w:abstractNumId w:val="10"/>
  </w:num>
  <w:num w:numId="16">
    <w:abstractNumId w:val="29"/>
  </w:num>
  <w:num w:numId="17">
    <w:abstractNumId w:val="11"/>
  </w:num>
  <w:num w:numId="18">
    <w:abstractNumId w:val="20"/>
  </w:num>
  <w:num w:numId="19">
    <w:abstractNumId w:val="25"/>
  </w:num>
  <w:num w:numId="20">
    <w:abstractNumId w:val="23"/>
  </w:num>
  <w:num w:numId="21">
    <w:abstractNumId w:val="26"/>
  </w:num>
  <w:num w:numId="22">
    <w:abstractNumId w:val="22"/>
  </w:num>
  <w:num w:numId="23">
    <w:abstractNumId w:val="16"/>
  </w:num>
  <w:num w:numId="24">
    <w:abstractNumId w:val="28"/>
  </w:num>
  <w:num w:numId="25">
    <w:abstractNumId w:val="24"/>
  </w:num>
  <w:num w:numId="26">
    <w:abstractNumId w:val="0"/>
  </w:num>
  <w:num w:numId="27">
    <w:abstractNumId w:val="31"/>
  </w:num>
  <w:num w:numId="28">
    <w:abstractNumId w:val="17"/>
  </w:num>
  <w:num w:numId="29">
    <w:abstractNumId w:val="9"/>
  </w:num>
  <w:num w:numId="30">
    <w:abstractNumId w:val="2"/>
  </w:num>
  <w:num w:numId="31">
    <w:abstractNumId w:val="15"/>
  </w:num>
  <w:num w:numId="32">
    <w:abstractNumId w:val="30"/>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18"/>
    <w:rsid w:val="000131AA"/>
    <w:rsid w:val="00014032"/>
    <w:rsid w:val="0002112D"/>
    <w:rsid w:val="000B1303"/>
    <w:rsid w:val="000B41C0"/>
    <w:rsid w:val="000B4652"/>
    <w:rsid w:val="000C5B60"/>
    <w:rsid w:val="000F0849"/>
    <w:rsid w:val="001429C3"/>
    <w:rsid w:val="00145176"/>
    <w:rsid w:val="001C5F6F"/>
    <w:rsid w:val="001F0164"/>
    <w:rsid w:val="00236053"/>
    <w:rsid w:val="002D64D2"/>
    <w:rsid w:val="003166A9"/>
    <w:rsid w:val="00335429"/>
    <w:rsid w:val="003502B3"/>
    <w:rsid w:val="0035034C"/>
    <w:rsid w:val="0035260B"/>
    <w:rsid w:val="00354A3F"/>
    <w:rsid w:val="003730ED"/>
    <w:rsid w:val="003752FE"/>
    <w:rsid w:val="003906F7"/>
    <w:rsid w:val="003D2B3B"/>
    <w:rsid w:val="004217E2"/>
    <w:rsid w:val="00443673"/>
    <w:rsid w:val="00444BE6"/>
    <w:rsid w:val="004651A6"/>
    <w:rsid w:val="004A1E96"/>
    <w:rsid w:val="004B346F"/>
    <w:rsid w:val="004C1D43"/>
    <w:rsid w:val="004E72A8"/>
    <w:rsid w:val="00521869"/>
    <w:rsid w:val="00527C05"/>
    <w:rsid w:val="00582075"/>
    <w:rsid w:val="00596F37"/>
    <w:rsid w:val="005C3C60"/>
    <w:rsid w:val="00642F9A"/>
    <w:rsid w:val="00646965"/>
    <w:rsid w:val="00687A1A"/>
    <w:rsid w:val="006F4935"/>
    <w:rsid w:val="00757DE4"/>
    <w:rsid w:val="00776332"/>
    <w:rsid w:val="007852DD"/>
    <w:rsid w:val="00790547"/>
    <w:rsid w:val="007D38B9"/>
    <w:rsid w:val="007D3A34"/>
    <w:rsid w:val="007D78C9"/>
    <w:rsid w:val="007E7A06"/>
    <w:rsid w:val="0080501B"/>
    <w:rsid w:val="00843914"/>
    <w:rsid w:val="0087037F"/>
    <w:rsid w:val="008A465C"/>
    <w:rsid w:val="008E129D"/>
    <w:rsid w:val="009F5B99"/>
    <w:rsid w:val="00A30AB2"/>
    <w:rsid w:val="00A509AA"/>
    <w:rsid w:val="00A84804"/>
    <w:rsid w:val="00A91194"/>
    <w:rsid w:val="00AC3918"/>
    <w:rsid w:val="00AE50D2"/>
    <w:rsid w:val="00B1549F"/>
    <w:rsid w:val="00B23A62"/>
    <w:rsid w:val="00B24120"/>
    <w:rsid w:val="00B6618D"/>
    <w:rsid w:val="00B705B4"/>
    <w:rsid w:val="00B71FE2"/>
    <w:rsid w:val="00BC6BB1"/>
    <w:rsid w:val="00C05E6E"/>
    <w:rsid w:val="00C31D08"/>
    <w:rsid w:val="00C37336"/>
    <w:rsid w:val="00C46738"/>
    <w:rsid w:val="00C56621"/>
    <w:rsid w:val="00C63C7D"/>
    <w:rsid w:val="00CA546F"/>
    <w:rsid w:val="00CC69DA"/>
    <w:rsid w:val="00CF03C9"/>
    <w:rsid w:val="00CF592F"/>
    <w:rsid w:val="00D04287"/>
    <w:rsid w:val="00D25BF2"/>
    <w:rsid w:val="00D718E9"/>
    <w:rsid w:val="00D742F7"/>
    <w:rsid w:val="00D779A6"/>
    <w:rsid w:val="00D95CAC"/>
    <w:rsid w:val="00DB1745"/>
    <w:rsid w:val="00E23923"/>
    <w:rsid w:val="00E40C8F"/>
    <w:rsid w:val="00E61892"/>
    <w:rsid w:val="00E63C5F"/>
    <w:rsid w:val="00E7741C"/>
    <w:rsid w:val="00E8672D"/>
    <w:rsid w:val="00E96D05"/>
    <w:rsid w:val="00EA5A1E"/>
    <w:rsid w:val="00EA7C3C"/>
    <w:rsid w:val="00EC4DD3"/>
    <w:rsid w:val="00EE27A4"/>
    <w:rsid w:val="00F05B66"/>
    <w:rsid w:val="00F754D8"/>
    <w:rsid w:val="00F84C87"/>
    <w:rsid w:val="00F95646"/>
    <w:rsid w:val="00FA235E"/>
    <w:rsid w:val="00FB4650"/>
    <w:rsid w:val="00FD6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2099"/>
  <w15:docId w15:val="{7DCCE674-6620-4446-8F4D-21540F6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D2"/>
    <w:pPr>
      <w:widowControl w:val="0"/>
      <w:pBdr>
        <w:top w:val="nil"/>
        <w:left w:val="nil"/>
        <w:bottom w:val="nil"/>
        <w:right w:val="nil"/>
        <w:between w:val="nil"/>
      </w:pBdr>
      <w:spacing w:before="181" w:line="240" w:lineRule="auto"/>
    </w:pPr>
    <w:rPr>
      <w:rFonts w:asciiTheme="majorHAnsi" w:hAnsiTheme="majorHAnsi" w:cstheme="majorHAnsi"/>
      <w:sz w:val="20"/>
      <w:szCs w:val="20"/>
    </w:rPr>
  </w:style>
  <w:style w:type="paragraph" w:styleId="Heading1">
    <w:name w:val="heading 1"/>
    <w:basedOn w:val="Normal"/>
    <w:next w:val="Normal"/>
    <w:uiPriority w:val="9"/>
    <w:qFormat/>
    <w:rsid w:val="00646965"/>
    <w:pPr>
      <w:keepNext/>
      <w:keepLines/>
      <w:spacing w:before="480" w:after="120"/>
      <w:jc w:val="center"/>
      <w:outlineLvl w:val="0"/>
    </w:pPr>
    <w:rPr>
      <w:b/>
      <w:color w:val="1F497D" w:themeColor="text2"/>
      <w:sz w:val="43"/>
      <w:szCs w:val="43"/>
    </w:rPr>
  </w:style>
  <w:style w:type="paragraph" w:styleId="Heading2">
    <w:name w:val="heading 2"/>
    <w:basedOn w:val="Normal"/>
    <w:next w:val="Normal"/>
    <w:uiPriority w:val="9"/>
    <w:unhideWhenUsed/>
    <w:qFormat/>
    <w:rsid w:val="00646965"/>
    <w:pPr>
      <w:keepNext/>
      <w:keepLines/>
      <w:spacing w:before="360" w:after="80"/>
      <w:outlineLvl w:val="1"/>
    </w:pPr>
    <w:rPr>
      <w:b/>
      <w:color w:val="1F497D" w:themeColor="text2"/>
    </w:rPr>
  </w:style>
  <w:style w:type="paragraph" w:styleId="Heading3">
    <w:name w:val="heading 3"/>
    <w:basedOn w:val="Normal"/>
    <w:next w:val="Normal"/>
    <w:uiPriority w:val="9"/>
    <w:unhideWhenUsed/>
    <w:qFormat/>
    <w:rsid w:val="00646965"/>
    <w:pPr>
      <w:outlineLvl w:val="2"/>
    </w:pPr>
    <w:rPr>
      <w:color w:val="1F497D" w:themeColor="text2"/>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46965"/>
    <w:rPr>
      <w:b/>
      <w:bCs/>
      <w:color w:val="1F497D" w:themeColor="text2"/>
      <w:sz w:val="40"/>
      <w:szCs w:val="40"/>
    </w:rPr>
  </w:style>
  <w:style w:type="paragraph" w:styleId="Subtitle">
    <w:name w:val="Subtitle"/>
    <w:basedOn w:val="Normal"/>
    <w:next w:val="Normal"/>
    <w:uiPriority w:val="11"/>
    <w:qFormat/>
    <w:rsid w:val="00646965"/>
    <w:pPr>
      <w:spacing w:before="0"/>
      <w:jc w:val="center"/>
    </w:pPr>
    <w:rPr>
      <w:color w:val="1F497D" w:themeColor="text2"/>
      <w:sz w:val="22"/>
      <w:szCs w:val="22"/>
    </w:rPr>
  </w:style>
  <w:style w:type="paragraph" w:styleId="ListParagraph">
    <w:name w:val="List Paragraph"/>
    <w:basedOn w:val="Normal"/>
    <w:uiPriority w:val="34"/>
    <w:qFormat/>
    <w:rsid w:val="00236053"/>
    <w:pPr>
      <w:ind w:left="720"/>
      <w:contextualSpacing/>
    </w:pPr>
  </w:style>
  <w:style w:type="character" w:styleId="IntenseEmphasis">
    <w:name w:val="Intense Emphasis"/>
    <w:basedOn w:val="DefaultParagraphFont"/>
    <w:uiPriority w:val="21"/>
    <w:qFormat/>
    <w:rsid w:val="00236053"/>
    <w:rPr>
      <w:i/>
      <w:iCs/>
      <w:color w:val="4F81BD" w:themeColor="accent1"/>
    </w:rPr>
  </w:style>
  <w:style w:type="character" w:styleId="Hyperlink">
    <w:name w:val="Hyperlink"/>
    <w:basedOn w:val="DefaultParagraphFont"/>
    <w:uiPriority w:val="99"/>
    <w:unhideWhenUsed/>
    <w:rsid w:val="00443673"/>
    <w:rPr>
      <w:color w:val="0000FF" w:themeColor="hyperlink"/>
      <w:u w:val="single"/>
    </w:rPr>
  </w:style>
  <w:style w:type="character" w:styleId="UnresolvedMention">
    <w:name w:val="Unresolved Mention"/>
    <w:basedOn w:val="DefaultParagraphFont"/>
    <w:uiPriority w:val="99"/>
    <w:semiHidden/>
    <w:unhideWhenUsed/>
    <w:rsid w:val="00443673"/>
    <w:rPr>
      <w:color w:val="605E5C"/>
      <w:shd w:val="clear" w:color="auto" w:fill="E1DFDD"/>
    </w:rPr>
  </w:style>
  <w:style w:type="paragraph" w:styleId="NoSpacing">
    <w:name w:val="No Spacing"/>
    <w:uiPriority w:val="1"/>
    <w:qFormat/>
    <w:rsid w:val="000B1303"/>
    <w:pPr>
      <w:widowControl w:val="0"/>
      <w:pBdr>
        <w:top w:val="nil"/>
        <w:left w:val="nil"/>
        <w:bottom w:val="nil"/>
        <w:right w:val="nil"/>
        <w:between w:val="nil"/>
      </w:pBdr>
      <w:spacing w:line="240" w:lineRule="auto"/>
    </w:pPr>
    <w:rPr>
      <w:rFonts w:asciiTheme="majorHAnsi" w:hAnsiTheme="majorHAnsi"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92D2-9D32-4370-901F-295EEFA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Frew</dc:creator>
  <cp:lastModifiedBy>Daniel Frew</cp:lastModifiedBy>
  <cp:revision>3</cp:revision>
  <dcterms:created xsi:type="dcterms:W3CDTF">2022-01-26T01:18:00Z</dcterms:created>
  <dcterms:modified xsi:type="dcterms:W3CDTF">2022-01-26T01:21:00Z</dcterms:modified>
</cp:coreProperties>
</file>