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1616F67D" w:rsidR="00B23A62" w:rsidRDefault="003D2B3B" w:rsidP="00646965">
      <w:pPr>
        <w:pStyle w:val="Heading1"/>
      </w:pPr>
      <w:r>
        <w:t>DIABETES</w:t>
      </w:r>
      <w:r w:rsidR="00C46738">
        <w:t xml:space="preserve"> MANAGEMENT</w:t>
      </w:r>
      <w:r w:rsidR="001F0164">
        <w:t xml:space="preserve"> POLICY</w:t>
      </w:r>
    </w:p>
    <w:p w14:paraId="252CD311" w14:textId="77777777" w:rsidR="00AC3918" w:rsidRPr="00646965" w:rsidRDefault="00B1549F" w:rsidP="00646965">
      <w:pPr>
        <w:pStyle w:val="Heading2"/>
      </w:pPr>
      <w:r w:rsidRPr="00646965">
        <w:t xml:space="preserve">PURPOSE  </w:t>
      </w:r>
    </w:p>
    <w:p w14:paraId="62A80439" w14:textId="77777777" w:rsidR="003D2B3B" w:rsidRDefault="00C46738" w:rsidP="003D2B3B">
      <w:r>
        <w:t xml:space="preserve">Lower Plenty Primary School OSHC </w:t>
      </w:r>
      <w:r w:rsidR="003D2B3B">
        <w:t>strives to provide a safe and suitable environment for all children attending the service. The service will facilitate effective care and health management of the children who have diabetes, and the prevention and management of acute episodes of illness and medical emergencies.</w:t>
      </w:r>
    </w:p>
    <w:p w14:paraId="28FA013A" w14:textId="3EF546C0" w:rsidR="00AC3918" w:rsidRPr="00443673" w:rsidRDefault="00B1549F" w:rsidP="003D2B3B">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39D6A8E3" w14:textId="77777777" w:rsidR="003D2B3B" w:rsidRDefault="003D2B3B" w:rsidP="003D2B3B">
      <w:r>
        <w:t>Lower Plenty</w:t>
      </w:r>
      <w:r>
        <w:t xml:space="preserve"> Primary School OSHC will ensure the following: </w:t>
      </w:r>
    </w:p>
    <w:p w14:paraId="1416FE89" w14:textId="77777777" w:rsidR="003D2B3B" w:rsidRDefault="003D2B3B" w:rsidP="003D2B3B">
      <w:pPr>
        <w:pStyle w:val="ListParagraph"/>
        <w:numPr>
          <w:ilvl w:val="0"/>
          <w:numId w:val="43"/>
        </w:numPr>
      </w:pPr>
      <w:r>
        <w:t xml:space="preserve">Each child diagnosed with diabetes shall have a management plan. </w:t>
      </w:r>
    </w:p>
    <w:p w14:paraId="5995E670" w14:textId="77777777" w:rsidR="003D2B3B" w:rsidRDefault="003D2B3B" w:rsidP="003D2B3B">
      <w:pPr>
        <w:pStyle w:val="ListParagraph"/>
        <w:numPr>
          <w:ilvl w:val="0"/>
          <w:numId w:val="43"/>
        </w:numPr>
      </w:pPr>
      <w:r>
        <w:t xml:space="preserve">All staff are aware of any child that has diabetes and that the plans, including a photo, are displayed prominently at the service. </w:t>
      </w:r>
    </w:p>
    <w:p w14:paraId="63B0D3BB" w14:textId="77777777" w:rsidR="003D2B3B" w:rsidRDefault="003D2B3B" w:rsidP="003D2B3B">
      <w:pPr>
        <w:pStyle w:val="ListParagraph"/>
        <w:numPr>
          <w:ilvl w:val="0"/>
          <w:numId w:val="43"/>
        </w:numPr>
      </w:pPr>
      <w:r>
        <w:t xml:space="preserve">The families supply all necessary glucose monitoring and management equipment. </w:t>
      </w:r>
    </w:p>
    <w:p w14:paraId="16B3F7A1" w14:textId="77777777" w:rsidR="003D2B3B" w:rsidRDefault="003D2B3B" w:rsidP="003D2B3B">
      <w:pPr>
        <w:pStyle w:val="ListParagraph"/>
        <w:numPr>
          <w:ilvl w:val="0"/>
          <w:numId w:val="43"/>
        </w:numPr>
      </w:pPr>
      <w:r>
        <w:t xml:space="preserve">Families and staff know it is not the responsibility of the staff to administer a child’s insulin. </w:t>
      </w:r>
    </w:p>
    <w:p w14:paraId="5C7B78BA" w14:textId="77777777" w:rsidR="003D2B3B" w:rsidRDefault="003D2B3B" w:rsidP="003D2B3B">
      <w:pPr>
        <w:pStyle w:val="ListParagraph"/>
        <w:numPr>
          <w:ilvl w:val="0"/>
          <w:numId w:val="43"/>
        </w:numPr>
      </w:pPr>
      <w:r>
        <w:t xml:space="preserve">There are staff who are aware of how to perform finger-prick glucose monitoring and know what action to take if these are abnormal. </w:t>
      </w:r>
    </w:p>
    <w:p w14:paraId="1AE7D9E6" w14:textId="77777777" w:rsidR="003D2B3B" w:rsidRDefault="003D2B3B" w:rsidP="003D2B3B">
      <w:pPr>
        <w:pStyle w:val="ListParagraph"/>
        <w:numPr>
          <w:ilvl w:val="0"/>
          <w:numId w:val="43"/>
        </w:numPr>
      </w:pPr>
      <w:r>
        <w:t xml:space="preserve">There are appropriate glucose foods or sweetened drinks readily available to treat hypoglycaemia (low blood glucose), eg. glucose tablets, glucose jelly beans, fruit juice, also providing the child with a slow acting carbohydrate food to help maintain blood glucose levels, eg. milk, raisin toast, yoghurt, fruit. </w:t>
      </w:r>
    </w:p>
    <w:p w14:paraId="0B29A51B" w14:textId="77777777" w:rsidR="003D2B3B" w:rsidRDefault="003D2B3B" w:rsidP="003D2B3B">
      <w:pPr>
        <w:pStyle w:val="ListParagraph"/>
        <w:numPr>
          <w:ilvl w:val="0"/>
          <w:numId w:val="43"/>
        </w:numPr>
      </w:pPr>
      <w:r>
        <w:t xml:space="preserve">There is a location in the centre for privacy for the child when glucose monitoring occurs. </w:t>
      </w:r>
    </w:p>
    <w:p w14:paraId="0534BE30" w14:textId="77777777" w:rsidR="003D2B3B" w:rsidRDefault="003D2B3B" w:rsidP="003D2B3B">
      <w:pPr>
        <w:pStyle w:val="ListParagraph"/>
        <w:numPr>
          <w:ilvl w:val="0"/>
          <w:numId w:val="43"/>
        </w:numPr>
      </w:pPr>
      <w:r>
        <w:t>The child has food and drink that are appropriate for the child and in accordance with the child’s management plan.</w:t>
      </w:r>
    </w:p>
    <w:p w14:paraId="505DD48E" w14:textId="11A51574" w:rsidR="00FD6A6D" w:rsidRDefault="003D2B3B" w:rsidP="003D2B3B">
      <w:pPr>
        <w:pStyle w:val="ListParagraph"/>
        <w:numPr>
          <w:ilvl w:val="0"/>
          <w:numId w:val="43"/>
        </w:numPr>
      </w:pPr>
      <w:r>
        <w:t>The child is able to participate in any activity, exercise or excursion that is appropriate and in accordance with their management plan</w:t>
      </w:r>
      <w:r w:rsidR="00C46738">
        <w:t>.</w:t>
      </w:r>
      <w:r w:rsidR="00FD6A6D">
        <w:t xml:space="preserve"> </w:t>
      </w:r>
    </w:p>
    <w:p w14:paraId="5C15F054" w14:textId="0292AF5A" w:rsidR="00AC3918" w:rsidRPr="00443673" w:rsidRDefault="00B1549F" w:rsidP="00B1549F">
      <w:pPr>
        <w:pStyle w:val="Heading2"/>
      </w:pPr>
      <w:r w:rsidRPr="00443673">
        <w:t xml:space="preserve">FURTHER INFORMATION AND RESOURCES  </w:t>
      </w:r>
    </w:p>
    <w:p w14:paraId="4D3FBBCA" w14:textId="21140FDF" w:rsidR="00C46738" w:rsidRDefault="00C46738" w:rsidP="00C46738">
      <w:pPr>
        <w:pStyle w:val="ListParagraph"/>
        <w:numPr>
          <w:ilvl w:val="0"/>
          <w:numId w:val="41"/>
        </w:numPr>
      </w:pPr>
      <w:r>
        <w:t xml:space="preserve">Educational and Care Services National Regulations (90-96, 161-162, 177-78) </w:t>
      </w:r>
    </w:p>
    <w:p w14:paraId="185E7245" w14:textId="55CA4ED9" w:rsidR="00C46738" w:rsidRDefault="00C46738" w:rsidP="00C46738">
      <w:pPr>
        <w:pStyle w:val="ListParagraph"/>
        <w:numPr>
          <w:ilvl w:val="0"/>
          <w:numId w:val="41"/>
        </w:numPr>
      </w:pPr>
      <w:r>
        <w:t>National Quality Framework Quality Area 2</w:t>
      </w:r>
    </w:p>
    <w:p w14:paraId="62391DBF" w14:textId="66B3BCCA"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17764"/>
    <w:multiLevelType w:val="hybridMultilevel"/>
    <w:tmpl w:val="F606DE2E"/>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0E866C7B"/>
    <w:multiLevelType w:val="hybridMultilevel"/>
    <w:tmpl w:val="F26EF60E"/>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84136"/>
    <w:multiLevelType w:val="hybridMultilevel"/>
    <w:tmpl w:val="3BDE19AC"/>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B2B1F"/>
    <w:multiLevelType w:val="hybridMultilevel"/>
    <w:tmpl w:val="F14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C3916"/>
    <w:multiLevelType w:val="hybridMultilevel"/>
    <w:tmpl w:val="8EE2DF4C"/>
    <w:lvl w:ilvl="0" w:tplc="CED4389C">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5BB1"/>
    <w:multiLevelType w:val="hybridMultilevel"/>
    <w:tmpl w:val="3362A14E"/>
    <w:lvl w:ilvl="0" w:tplc="CED4389C">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561D"/>
    <w:multiLevelType w:val="hybridMultilevel"/>
    <w:tmpl w:val="B6F0BF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1311C"/>
    <w:multiLevelType w:val="hybridMultilevel"/>
    <w:tmpl w:val="63E8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F122E"/>
    <w:multiLevelType w:val="hybridMultilevel"/>
    <w:tmpl w:val="2CB6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B7DA5"/>
    <w:multiLevelType w:val="hybridMultilevel"/>
    <w:tmpl w:val="D292A5F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A29D6"/>
    <w:multiLevelType w:val="hybridMultilevel"/>
    <w:tmpl w:val="6534D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9"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4ADE6D62"/>
    <w:multiLevelType w:val="hybridMultilevel"/>
    <w:tmpl w:val="1FBCD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2"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23"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4" w15:restartNumberingAfterBreak="0">
    <w:nsid w:val="4E584E8E"/>
    <w:multiLevelType w:val="hybridMultilevel"/>
    <w:tmpl w:val="DBBE9786"/>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4A0420A"/>
    <w:multiLevelType w:val="hybridMultilevel"/>
    <w:tmpl w:val="5F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E2B30"/>
    <w:multiLevelType w:val="hybridMultilevel"/>
    <w:tmpl w:val="191E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EB0830"/>
    <w:multiLevelType w:val="hybridMultilevel"/>
    <w:tmpl w:val="414E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D44C88"/>
    <w:multiLevelType w:val="hybridMultilevel"/>
    <w:tmpl w:val="800CF470"/>
    <w:lvl w:ilvl="0" w:tplc="34808EC8">
      <w:numFmt w:val="bullet"/>
      <w:lvlText w:val=""/>
      <w:lvlJc w:val="left"/>
      <w:pPr>
        <w:ind w:left="1080" w:hanging="360"/>
      </w:pPr>
      <w:rPr>
        <w:rFonts w:ascii="Symbol" w:eastAsia="Arial" w:hAnsi="Symbol" w:cstheme="majorHAns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3" w15:restartNumberingAfterBreak="0">
    <w:nsid w:val="5E2754DE"/>
    <w:multiLevelType w:val="hybridMultilevel"/>
    <w:tmpl w:val="316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D67283"/>
    <w:multiLevelType w:val="hybridMultilevel"/>
    <w:tmpl w:val="35BA9664"/>
    <w:lvl w:ilvl="0" w:tplc="34808EC8">
      <w:numFmt w:val="bullet"/>
      <w:lvlText w:val=""/>
      <w:lvlJc w:val="left"/>
      <w:pPr>
        <w:ind w:left="720" w:hanging="360"/>
      </w:pPr>
      <w:rPr>
        <w:rFonts w:ascii="Symbol" w:eastAsia="Arial" w:hAnsi="Symbol" w:cstheme="maj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DD094E"/>
    <w:multiLevelType w:val="hybridMultilevel"/>
    <w:tmpl w:val="46B2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1316C7"/>
    <w:multiLevelType w:val="hybridMultilevel"/>
    <w:tmpl w:val="ED1CF01A"/>
    <w:lvl w:ilvl="0" w:tplc="3CEA600C">
      <w:numFmt w:val="bullet"/>
      <w:lvlText w:val=""/>
      <w:lvlJc w:val="left"/>
      <w:pPr>
        <w:ind w:left="405"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8"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40"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1" w15:restartNumberingAfterBreak="0">
    <w:nsid w:val="7B182D68"/>
    <w:multiLevelType w:val="hybridMultilevel"/>
    <w:tmpl w:val="2F24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21"/>
  </w:num>
  <w:num w:numId="4">
    <w:abstractNumId w:val="40"/>
  </w:num>
  <w:num w:numId="5">
    <w:abstractNumId w:val="23"/>
  </w:num>
  <w:num w:numId="6">
    <w:abstractNumId w:val="18"/>
  </w:num>
  <w:num w:numId="7">
    <w:abstractNumId w:val="32"/>
  </w:num>
  <w:num w:numId="8">
    <w:abstractNumId w:val="37"/>
  </w:num>
  <w:num w:numId="9">
    <w:abstractNumId w:val="19"/>
  </w:num>
  <w:num w:numId="10">
    <w:abstractNumId w:val="22"/>
  </w:num>
  <w:num w:numId="11">
    <w:abstractNumId w:val="0"/>
  </w:num>
  <w:num w:numId="12">
    <w:abstractNumId w:val="42"/>
  </w:num>
  <w:num w:numId="13">
    <w:abstractNumId w:val="38"/>
  </w:num>
  <w:num w:numId="14">
    <w:abstractNumId w:val="12"/>
  </w:num>
  <w:num w:numId="15">
    <w:abstractNumId w:val="5"/>
  </w:num>
  <w:num w:numId="16">
    <w:abstractNumId w:val="1"/>
  </w:num>
  <w:num w:numId="17">
    <w:abstractNumId w:val="26"/>
  </w:num>
  <w:num w:numId="18">
    <w:abstractNumId w:val="7"/>
  </w:num>
  <w:num w:numId="19">
    <w:abstractNumId w:val="25"/>
  </w:num>
  <w:num w:numId="20">
    <w:abstractNumId w:val="16"/>
  </w:num>
  <w:num w:numId="21">
    <w:abstractNumId w:val="29"/>
  </w:num>
  <w:num w:numId="22">
    <w:abstractNumId w:val="17"/>
  </w:num>
  <w:num w:numId="23">
    <w:abstractNumId w:val="35"/>
  </w:num>
  <w:num w:numId="24">
    <w:abstractNumId w:val="11"/>
  </w:num>
  <w:num w:numId="25">
    <w:abstractNumId w:val="6"/>
  </w:num>
  <w:num w:numId="26">
    <w:abstractNumId w:val="24"/>
  </w:num>
  <w:num w:numId="27">
    <w:abstractNumId w:val="15"/>
  </w:num>
  <w:num w:numId="28">
    <w:abstractNumId w:val="4"/>
  </w:num>
  <w:num w:numId="29">
    <w:abstractNumId w:val="36"/>
  </w:num>
  <w:num w:numId="30">
    <w:abstractNumId w:val="34"/>
  </w:num>
  <w:num w:numId="31">
    <w:abstractNumId w:val="2"/>
  </w:num>
  <w:num w:numId="32">
    <w:abstractNumId w:val="31"/>
  </w:num>
  <w:num w:numId="33">
    <w:abstractNumId w:val="8"/>
  </w:num>
  <w:num w:numId="34">
    <w:abstractNumId w:val="33"/>
  </w:num>
  <w:num w:numId="35">
    <w:abstractNumId w:val="20"/>
  </w:num>
  <w:num w:numId="36">
    <w:abstractNumId w:val="28"/>
  </w:num>
  <w:num w:numId="37">
    <w:abstractNumId w:val="27"/>
  </w:num>
  <w:num w:numId="38">
    <w:abstractNumId w:val="13"/>
  </w:num>
  <w:num w:numId="39">
    <w:abstractNumId w:val="30"/>
  </w:num>
  <w:num w:numId="40">
    <w:abstractNumId w:val="14"/>
  </w:num>
  <w:num w:numId="41">
    <w:abstractNumId w:val="10"/>
  </w:num>
  <w:num w:numId="42">
    <w:abstractNumId w:val="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145176"/>
    <w:rsid w:val="001C5F6F"/>
    <w:rsid w:val="001F0164"/>
    <w:rsid w:val="00236053"/>
    <w:rsid w:val="002D64D2"/>
    <w:rsid w:val="003166A9"/>
    <w:rsid w:val="00335429"/>
    <w:rsid w:val="0035034C"/>
    <w:rsid w:val="003730ED"/>
    <w:rsid w:val="003906F7"/>
    <w:rsid w:val="003D2B3B"/>
    <w:rsid w:val="00443673"/>
    <w:rsid w:val="004A1E96"/>
    <w:rsid w:val="004B346F"/>
    <w:rsid w:val="004C1D43"/>
    <w:rsid w:val="004E72A8"/>
    <w:rsid w:val="00521869"/>
    <w:rsid w:val="00527C05"/>
    <w:rsid w:val="00582075"/>
    <w:rsid w:val="00596F37"/>
    <w:rsid w:val="005C3C60"/>
    <w:rsid w:val="00646965"/>
    <w:rsid w:val="00687A1A"/>
    <w:rsid w:val="006F4935"/>
    <w:rsid w:val="007D38B9"/>
    <w:rsid w:val="007D78C9"/>
    <w:rsid w:val="0080501B"/>
    <w:rsid w:val="00843914"/>
    <w:rsid w:val="008E129D"/>
    <w:rsid w:val="00A91194"/>
    <w:rsid w:val="00AC3918"/>
    <w:rsid w:val="00AE50D2"/>
    <w:rsid w:val="00B1549F"/>
    <w:rsid w:val="00B23A62"/>
    <w:rsid w:val="00B24120"/>
    <w:rsid w:val="00B6618D"/>
    <w:rsid w:val="00B705B4"/>
    <w:rsid w:val="00B71FE2"/>
    <w:rsid w:val="00BC6BB1"/>
    <w:rsid w:val="00C31D08"/>
    <w:rsid w:val="00C37336"/>
    <w:rsid w:val="00C46738"/>
    <w:rsid w:val="00C63C7D"/>
    <w:rsid w:val="00CF03C9"/>
    <w:rsid w:val="00CF592F"/>
    <w:rsid w:val="00D04287"/>
    <w:rsid w:val="00D779A6"/>
    <w:rsid w:val="00DB1745"/>
    <w:rsid w:val="00E23923"/>
    <w:rsid w:val="00E8672D"/>
    <w:rsid w:val="00F05B66"/>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2022-01-25T04:17:00Z</dcterms:created>
  <dcterms:modified xsi:type="dcterms:W3CDTF">2022-01-25T04:19:00Z</dcterms:modified>
</cp:coreProperties>
</file>