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38395E4E" w:rsidR="00B23A62" w:rsidRDefault="00B6618D" w:rsidP="00646965">
      <w:pPr>
        <w:pStyle w:val="Heading1"/>
      </w:pPr>
      <w:r>
        <w:t xml:space="preserve">PROGRAM </w:t>
      </w:r>
      <w:r w:rsidR="00FD6A6D">
        <w:t>EVALUATION</w:t>
      </w:r>
      <w:r w:rsidR="001F0164">
        <w:t xml:space="preserve"> POLICY</w:t>
      </w:r>
    </w:p>
    <w:p w14:paraId="252CD311" w14:textId="77777777" w:rsidR="00AC3918" w:rsidRPr="00646965" w:rsidRDefault="00B1549F" w:rsidP="00646965">
      <w:pPr>
        <w:pStyle w:val="Heading2"/>
      </w:pPr>
      <w:r w:rsidRPr="00646965">
        <w:t xml:space="preserve">PURPOSE  </w:t>
      </w:r>
    </w:p>
    <w:p w14:paraId="0025B48A" w14:textId="004C679E" w:rsidR="00FD6A6D" w:rsidRDefault="00FD6A6D" w:rsidP="00FD6A6D">
      <w:proofErr w:type="gramStart"/>
      <w:r>
        <w:t>In order to</w:t>
      </w:r>
      <w:proofErr w:type="gramEnd"/>
      <w:r>
        <w:t xml:space="preserve"> ensure that its programs are effective to deliver the values and aims and objectives of </w:t>
      </w:r>
      <w:r>
        <w:t>Lower Plenty</w:t>
      </w:r>
      <w:r>
        <w:t xml:space="preserve"> Primary School OSHC as reflected in these policies and procedures, OSHC regularly evaluates the structure, process and content of its programs</w:t>
      </w:r>
    </w:p>
    <w:p w14:paraId="28FA013A" w14:textId="5EAF24DA"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3A211D0C" w14:textId="0E6C4939" w:rsidR="00FD6A6D" w:rsidRDefault="00FD6A6D" w:rsidP="00FD6A6D">
      <w:pPr>
        <w:pStyle w:val="ListParagraph"/>
        <w:numPr>
          <w:ilvl w:val="0"/>
          <w:numId w:val="41"/>
        </w:numPr>
      </w:pPr>
      <w:r>
        <w:t xml:space="preserve">Staff will regularly seek feedback from the children, including their responses to the programs delivered by </w:t>
      </w:r>
      <w:r>
        <w:t>Lower Plenty</w:t>
      </w:r>
      <w:r>
        <w:t xml:space="preserve"> Primary OSHC </w:t>
      </w:r>
    </w:p>
    <w:p w14:paraId="14001DC5" w14:textId="77777777" w:rsidR="00FD6A6D" w:rsidRDefault="00FD6A6D" w:rsidP="00FD6A6D">
      <w:pPr>
        <w:pStyle w:val="ListParagraph"/>
        <w:numPr>
          <w:ilvl w:val="0"/>
          <w:numId w:val="41"/>
        </w:numPr>
      </w:pPr>
      <w:r>
        <w:t xml:space="preserve">Staff will undertake written evaluations of activities on a regular basis </w:t>
      </w:r>
    </w:p>
    <w:p w14:paraId="6E7410AD" w14:textId="140D1E9E" w:rsidR="00FD6A6D" w:rsidRDefault="00FD6A6D" w:rsidP="00FD6A6D">
      <w:pPr>
        <w:pStyle w:val="ListParagraph"/>
        <w:numPr>
          <w:ilvl w:val="0"/>
          <w:numId w:val="41"/>
        </w:numPr>
      </w:pPr>
      <w:r>
        <w:t xml:space="preserve">Families are invited to contact the </w:t>
      </w:r>
      <w:proofErr w:type="gramStart"/>
      <w:r>
        <w:t>Coordinator</w:t>
      </w:r>
      <w:proofErr w:type="gramEnd"/>
      <w:r>
        <w:t xml:space="preserve"> at any time with any comments, complaints or suggestions relating to the programs provided by </w:t>
      </w:r>
      <w:r>
        <w:t>Lower Plenty</w:t>
      </w:r>
      <w:r>
        <w:t xml:space="preserve"> Primary OSHC </w:t>
      </w:r>
    </w:p>
    <w:p w14:paraId="7AC85D29" w14:textId="77777777" w:rsidR="00FD6A6D" w:rsidRDefault="00FD6A6D" w:rsidP="00FD6A6D">
      <w:pPr>
        <w:pStyle w:val="ListParagraph"/>
        <w:numPr>
          <w:ilvl w:val="0"/>
          <w:numId w:val="41"/>
        </w:numPr>
      </w:pPr>
      <w:r>
        <w:t xml:space="preserve">The </w:t>
      </w:r>
      <w:proofErr w:type="gramStart"/>
      <w:r>
        <w:t>Coordinator</w:t>
      </w:r>
      <w:proofErr w:type="gramEnd"/>
      <w:r>
        <w:t xml:space="preserve"> will, on a regular basis: </w:t>
      </w:r>
    </w:p>
    <w:p w14:paraId="65C17A5F" w14:textId="77777777" w:rsidR="00FD6A6D" w:rsidRDefault="00FD6A6D" w:rsidP="00FD6A6D">
      <w:pPr>
        <w:pStyle w:val="ListParagraph"/>
        <w:numPr>
          <w:ilvl w:val="1"/>
          <w:numId w:val="41"/>
        </w:numPr>
      </w:pPr>
      <w:r>
        <w:t xml:space="preserve">Seek verbal comments from staff in respect to the effectiveness of the programs delivered by </w:t>
      </w:r>
      <w:r>
        <w:t>Lower Plenty</w:t>
      </w:r>
      <w:r>
        <w:t xml:space="preserve"> Primary OSHC  </w:t>
      </w:r>
    </w:p>
    <w:p w14:paraId="196F1092" w14:textId="77777777" w:rsidR="00FD6A6D" w:rsidRDefault="00FD6A6D" w:rsidP="00FD6A6D">
      <w:pPr>
        <w:pStyle w:val="ListParagraph"/>
        <w:numPr>
          <w:ilvl w:val="1"/>
          <w:numId w:val="41"/>
        </w:numPr>
      </w:pPr>
      <w:r>
        <w:t xml:space="preserve">Discuss with staff the ways in which program should be modified or enhanced </w:t>
      </w:r>
      <w:proofErr w:type="gramStart"/>
      <w:r>
        <w:t>as a result of</w:t>
      </w:r>
      <w:proofErr w:type="gramEnd"/>
      <w:r>
        <w:t xml:space="preserve"> any feedback or experience encountered in the delivery of the program. Written minutes will be taken at meetings. </w:t>
      </w:r>
    </w:p>
    <w:p w14:paraId="505DD48E" w14:textId="0727B59E" w:rsidR="00FD6A6D" w:rsidRDefault="00FD6A6D" w:rsidP="00FD6A6D">
      <w:pPr>
        <w:pStyle w:val="ListParagraph"/>
        <w:numPr>
          <w:ilvl w:val="0"/>
          <w:numId w:val="41"/>
        </w:numPr>
      </w:pPr>
      <w:r>
        <w:t xml:space="preserve">In seeking feedback from parents or staff, the </w:t>
      </w:r>
      <w:proofErr w:type="gramStart"/>
      <w:r>
        <w:t>Coordinator</w:t>
      </w:r>
      <w:proofErr w:type="gramEnd"/>
      <w:r>
        <w:t xml:space="preserve"> will treat all complaints relating to program respectfully in accordance with the Complaints Handling Policy and, where necessary, will take appropriate steps to seek to address genuine complaints quickly and effectively </w:t>
      </w:r>
    </w:p>
    <w:p w14:paraId="5C15F054" w14:textId="0292AF5A" w:rsidR="00AC3918" w:rsidRPr="00443673" w:rsidRDefault="00B1549F" w:rsidP="00B1549F">
      <w:pPr>
        <w:pStyle w:val="Heading2"/>
      </w:pPr>
      <w:r w:rsidRPr="00443673">
        <w:t xml:space="preserve">FURTHER INFORMATION AND RESOURCES  </w:t>
      </w:r>
    </w:p>
    <w:p w14:paraId="5B31BAEB" w14:textId="77777777" w:rsidR="00FD6A6D" w:rsidRDefault="00FD6A6D" w:rsidP="00FD6A6D">
      <w:pPr>
        <w:pStyle w:val="ListParagraph"/>
        <w:numPr>
          <w:ilvl w:val="0"/>
          <w:numId w:val="42"/>
        </w:numPr>
      </w:pPr>
      <w:r>
        <w:t xml:space="preserve">Quality Area 1 </w:t>
      </w:r>
    </w:p>
    <w:p w14:paraId="7743E075" w14:textId="0206D54E" w:rsidR="00FD6A6D" w:rsidRDefault="00FD6A6D" w:rsidP="00FD6A6D">
      <w:pPr>
        <w:pStyle w:val="ListParagraph"/>
        <w:numPr>
          <w:ilvl w:val="0"/>
          <w:numId w:val="42"/>
        </w:numPr>
      </w:pPr>
      <w:r>
        <w:t xml:space="preserve">Education and Care Services National Regulations 73 - 76 </w:t>
      </w:r>
    </w:p>
    <w:p w14:paraId="0E2EFDB5" w14:textId="058C6D25" w:rsidR="00FD6A6D" w:rsidRDefault="00FD6A6D" w:rsidP="00FD6A6D">
      <w:pPr>
        <w:pStyle w:val="ListParagraph"/>
        <w:numPr>
          <w:ilvl w:val="0"/>
          <w:numId w:val="42"/>
        </w:numPr>
      </w:pPr>
      <w:r>
        <w:t xml:space="preserve">Education and Care Services Act 2010, section 168, 323 </w:t>
      </w:r>
    </w:p>
    <w:p w14:paraId="62391DBF" w14:textId="3B4982E2"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3916"/>
    <w:multiLevelType w:val="hybridMultilevel"/>
    <w:tmpl w:val="8EE2DF4C"/>
    <w:lvl w:ilvl="0" w:tplc="CED4389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5BB1"/>
    <w:multiLevelType w:val="hybridMultilevel"/>
    <w:tmpl w:val="07FCB754"/>
    <w:lvl w:ilvl="0" w:tplc="CED4389C">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F122E"/>
    <w:multiLevelType w:val="hybridMultilevel"/>
    <w:tmpl w:val="2CB6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9"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2"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3"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4"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3"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8"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4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1"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21"/>
  </w:num>
  <w:num w:numId="4">
    <w:abstractNumId w:val="40"/>
  </w:num>
  <w:num w:numId="5">
    <w:abstractNumId w:val="23"/>
  </w:num>
  <w:num w:numId="6">
    <w:abstractNumId w:val="18"/>
  </w:num>
  <w:num w:numId="7">
    <w:abstractNumId w:val="32"/>
  </w:num>
  <w:num w:numId="8">
    <w:abstractNumId w:val="37"/>
  </w:num>
  <w:num w:numId="9">
    <w:abstractNumId w:val="19"/>
  </w:num>
  <w:num w:numId="10">
    <w:abstractNumId w:val="22"/>
  </w:num>
  <w:num w:numId="11">
    <w:abstractNumId w:val="0"/>
  </w:num>
  <w:num w:numId="12">
    <w:abstractNumId w:val="41"/>
  </w:num>
  <w:num w:numId="13">
    <w:abstractNumId w:val="38"/>
  </w:num>
  <w:num w:numId="14">
    <w:abstractNumId w:val="12"/>
  </w:num>
  <w:num w:numId="15">
    <w:abstractNumId w:val="5"/>
  </w:num>
  <w:num w:numId="16">
    <w:abstractNumId w:val="1"/>
  </w:num>
  <w:num w:numId="17">
    <w:abstractNumId w:val="26"/>
  </w:num>
  <w:num w:numId="18">
    <w:abstractNumId w:val="7"/>
  </w:num>
  <w:num w:numId="19">
    <w:abstractNumId w:val="25"/>
  </w:num>
  <w:num w:numId="20">
    <w:abstractNumId w:val="16"/>
  </w:num>
  <w:num w:numId="21">
    <w:abstractNumId w:val="29"/>
  </w:num>
  <w:num w:numId="22">
    <w:abstractNumId w:val="17"/>
  </w:num>
  <w:num w:numId="23">
    <w:abstractNumId w:val="35"/>
  </w:num>
  <w:num w:numId="24">
    <w:abstractNumId w:val="11"/>
  </w:num>
  <w:num w:numId="25">
    <w:abstractNumId w:val="6"/>
  </w:num>
  <w:num w:numId="26">
    <w:abstractNumId w:val="24"/>
  </w:num>
  <w:num w:numId="27">
    <w:abstractNumId w:val="15"/>
  </w:num>
  <w:num w:numId="28">
    <w:abstractNumId w:val="4"/>
  </w:num>
  <w:num w:numId="29">
    <w:abstractNumId w:val="36"/>
  </w:num>
  <w:num w:numId="30">
    <w:abstractNumId w:val="34"/>
  </w:num>
  <w:num w:numId="31">
    <w:abstractNumId w:val="2"/>
  </w:num>
  <w:num w:numId="32">
    <w:abstractNumId w:val="31"/>
  </w:num>
  <w:num w:numId="33">
    <w:abstractNumId w:val="8"/>
  </w:num>
  <w:num w:numId="34">
    <w:abstractNumId w:val="33"/>
  </w:num>
  <w:num w:numId="35">
    <w:abstractNumId w:val="20"/>
  </w:num>
  <w:num w:numId="36">
    <w:abstractNumId w:val="28"/>
  </w:num>
  <w:num w:numId="37">
    <w:abstractNumId w:val="27"/>
  </w:num>
  <w:num w:numId="38">
    <w:abstractNumId w:val="13"/>
  </w:num>
  <w:num w:numId="39">
    <w:abstractNumId w:val="30"/>
  </w:num>
  <w:num w:numId="40">
    <w:abstractNumId w:val="14"/>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145176"/>
    <w:rsid w:val="001C5F6F"/>
    <w:rsid w:val="001F0164"/>
    <w:rsid w:val="00236053"/>
    <w:rsid w:val="002D64D2"/>
    <w:rsid w:val="003166A9"/>
    <w:rsid w:val="00335429"/>
    <w:rsid w:val="0035034C"/>
    <w:rsid w:val="003906F7"/>
    <w:rsid w:val="00443673"/>
    <w:rsid w:val="004A1E96"/>
    <w:rsid w:val="004B346F"/>
    <w:rsid w:val="004C1D43"/>
    <w:rsid w:val="004E72A8"/>
    <w:rsid w:val="00521869"/>
    <w:rsid w:val="00527C05"/>
    <w:rsid w:val="00582075"/>
    <w:rsid w:val="00596F37"/>
    <w:rsid w:val="005C3C60"/>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31D08"/>
    <w:rsid w:val="00C37336"/>
    <w:rsid w:val="00CF03C9"/>
    <w:rsid w:val="00CF592F"/>
    <w:rsid w:val="00D04287"/>
    <w:rsid w:val="00D779A6"/>
    <w:rsid w:val="00DB1745"/>
    <w:rsid w:val="00E23923"/>
    <w:rsid w:val="00E8672D"/>
    <w:rsid w:val="00F05B66"/>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2022-01-25T03:29:00Z</dcterms:created>
  <dcterms:modified xsi:type="dcterms:W3CDTF">2022-01-25T03:32:00Z</dcterms:modified>
</cp:coreProperties>
</file>