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9AC84" w14:textId="6306BE77" w:rsidR="00AC3918" w:rsidRPr="002D64D2" w:rsidRDefault="00B1549F" w:rsidP="00646965">
      <w:pPr>
        <w:pStyle w:val="Title"/>
      </w:pPr>
      <w:r w:rsidRPr="002D64D2">
        <w:t xml:space="preserve">LOWER </w:t>
      </w:r>
      <w:r w:rsidRPr="00646965">
        <w:t>PLENTY</w:t>
      </w:r>
      <w:r w:rsidRPr="002D64D2">
        <w:t xml:space="preserve"> PRIMARY SCHOOL</w:t>
      </w:r>
      <w:r w:rsidR="00236053" w:rsidRPr="002D64D2">
        <w:t xml:space="preserve"> OSH</w:t>
      </w:r>
      <w:r w:rsidRPr="002D64D2">
        <w:t xml:space="preserve">  </w:t>
      </w:r>
      <w:r w:rsidRPr="002D64D2">
        <w:rPr>
          <w:noProof/>
        </w:rPr>
        <w:drawing>
          <wp:anchor distT="19050" distB="19050" distL="19050" distR="19050" simplePos="0" relativeHeight="251658240" behindDoc="0" locked="0" layoutInCell="1" hidden="0" allowOverlap="1" wp14:anchorId="5AD75F69" wp14:editId="1374214E">
            <wp:simplePos x="0" y="0"/>
            <wp:positionH relativeFrom="column">
              <wp:posOffset>19050</wp:posOffset>
            </wp:positionH>
            <wp:positionV relativeFrom="paragraph">
              <wp:posOffset>-202184</wp:posOffset>
            </wp:positionV>
            <wp:extent cx="2046859" cy="141605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6859" cy="1416050"/>
                    </a:xfrm>
                    <a:prstGeom prst="rect">
                      <a:avLst/>
                    </a:prstGeom>
                    <a:ln/>
                  </pic:spPr>
                </pic:pic>
              </a:graphicData>
            </a:graphic>
          </wp:anchor>
        </w:drawing>
      </w:r>
    </w:p>
    <w:p w14:paraId="3F3C1720" w14:textId="05C1C6AB" w:rsidR="00AC3918" w:rsidRPr="00646965" w:rsidRDefault="00B1549F" w:rsidP="00646965">
      <w:pPr>
        <w:pStyle w:val="Subtitle"/>
      </w:pPr>
      <w:r w:rsidRPr="00646965">
        <w:t>126 Main Road, Lower Plenty 3093</w:t>
      </w:r>
    </w:p>
    <w:p w14:paraId="7F4FF1ED" w14:textId="75EF548D" w:rsidR="00AC3918" w:rsidRPr="00646965" w:rsidRDefault="00B1549F" w:rsidP="00646965">
      <w:pPr>
        <w:pStyle w:val="Subtitle"/>
      </w:pPr>
      <w:r w:rsidRPr="00646965">
        <w:t>Phone: 9435 2585 Fax: 9432 0844</w:t>
      </w:r>
    </w:p>
    <w:p w14:paraId="3900FFFE" w14:textId="798B9B88" w:rsidR="00AC3918" w:rsidRPr="00646965" w:rsidRDefault="00B1549F" w:rsidP="00646965">
      <w:pPr>
        <w:pStyle w:val="Subtitle"/>
      </w:pPr>
      <w:r w:rsidRPr="00646965">
        <w:t>Email: lower.plenty.ps@edumail.vic.gov.au</w:t>
      </w:r>
    </w:p>
    <w:p w14:paraId="76698684" w14:textId="7BDAA96A" w:rsidR="00AC3918" w:rsidRPr="00646965" w:rsidRDefault="00B1549F" w:rsidP="00646965">
      <w:pPr>
        <w:pStyle w:val="Subtitle"/>
      </w:pPr>
      <w:r w:rsidRPr="00646965">
        <w:t>Website: www.lowerplentyps.vic.edu.au</w:t>
      </w:r>
    </w:p>
    <w:p w14:paraId="495A6E96" w14:textId="5BE28172" w:rsidR="00AC3918" w:rsidRDefault="00B1549F" w:rsidP="00646965">
      <w:pPr>
        <w:pStyle w:val="Subtitle"/>
      </w:pPr>
      <w:r w:rsidRPr="00646965">
        <w:t>CARE ● HONESTY ● ACHIEVEMENT ● RESPECT ● RESPONSIBILITY ● FUN</w:t>
      </w:r>
    </w:p>
    <w:p w14:paraId="1B8CDADE" w14:textId="77777777" w:rsidR="00646965" w:rsidRPr="00646965" w:rsidRDefault="00646965" w:rsidP="00646965"/>
    <w:p w14:paraId="2D515B6B" w14:textId="3C124548" w:rsidR="00AC3918" w:rsidRPr="00646965" w:rsidRDefault="00F05B66" w:rsidP="00646965">
      <w:pPr>
        <w:pStyle w:val="Heading1"/>
      </w:pPr>
      <w:r>
        <w:t>CHILDREN’S PROPERTY AND BELONGINGS</w:t>
      </w:r>
      <w:r w:rsidR="00B1549F" w:rsidRPr="00646965">
        <w:t xml:space="preserve"> POLICY</w:t>
      </w:r>
    </w:p>
    <w:p w14:paraId="252CD311" w14:textId="77777777" w:rsidR="00AC3918" w:rsidRPr="00646965" w:rsidRDefault="00B1549F" w:rsidP="00646965">
      <w:pPr>
        <w:pStyle w:val="Heading2"/>
      </w:pPr>
      <w:r w:rsidRPr="00646965">
        <w:t xml:space="preserve">PURPOSE  </w:t>
      </w:r>
    </w:p>
    <w:p w14:paraId="2292239F" w14:textId="06BCB356" w:rsidR="00F05B66" w:rsidRDefault="00F05B66" w:rsidP="00F05B66">
      <w:r>
        <w:t>Lower Plenty Primary School OSHC acknowledges that children will bring to the service or carry with them certain items of personal belongings. This policy details the types of belongings that children may bring with them on a regular basis and the level of responsibility associated with those belongings by various stakeholders.</w:t>
      </w:r>
    </w:p>
    <w:p w14:paraId="28FA013A" w14:textId="7DE3ADDE" w:rsidR="00AC3918" w:rsidRPr="00443673" w:rsidRDefault="00B1549F" w:rsidP="00B1549F">
      <w:pPr>
        <w:pStyle w:val="Heading2"/>
      </w:pPr>
      <w:r w:rsidRPr="00443673">
        <w:t xml:space="preserve">SCOPE  </w:t>
      </w:r>
    </w:p>
    <w:p w14:paraId="1DCF5DA3" w14:textId="6FF3C5CD" w:rsidR="00AC3918" w:rsidRDefault="00236053" w:rsidP="002D64D2">
      <w:r w:rsidRPr="00443673">
        <w:t xml:space="preserve">This policy applies to </w:t>
      </w:r>
      <w:r w:rsidRPr="002D64D2">
        <w:t>children</w:t>
      </w:r>
      <w:r w:rsidRPr="00443673">
        <w:t>, families, staff, management and visitors of the OSHC Service.</w:t>
      </w:r>
    </w:p>
    <w:p w14:paraId="3422FF02" w14:textId="0F8E6B30" w:rsidR="00AC3918" w:rsidRPr="00443673" w:rsidRDefault="00236053" w:rsidP="00646965">
      <w:pPr>
        <w:pStyle w:val="Heading2"/>
      </w:pPr>
      <w:r w:rsidRPr="00443673">
        <w:t>IMPLEMENTATION</w:t>
      </w:r>
      <w:r w:rsidR="00B1549F" w:rsidRPr="00443673">
        <w:t xml:space="preserve">  </w:t>
      </w:r>
    </w:p>
    <w:p w14:paraId="30DC12B4" w14:textId="77777777" w:rsidR="00F05B66" w:rsidRDefault="00F05B66" w:rsidP="00B1549F">
      <w:pPr>
        <w:pStyle w:val="ListParagraph"/>
        <w:numPr>
          <w:ilvl w:val="0"/>
          <w:numId w:val="21"/>
        </w:numPr>
      </w:pPr>
      <w:r>
        <w:t xml:space="preserve">The family shall be responsible for providing the child with appropriate belongings and property required for active participation in the service. Such property may include (but is not limited to): </w:t>
      </w:r>
    </w:p>
    <w:p w14:paraId="3DB867C0" w14:textId="77777777" w:rsidR="00F05B66" w:rsidRDefault="00F05B66" w:rsidP="00F05B66">
      <w:pPr>
        <w:pStyle w:val="ListParagraph"/>
        <w:numPr>
          <w:ilvl w:val="1"/>
          <w:numId w:val="21"/>
        </w:numPr>
      </w:pPr>
      <w:r>
        <w:t xml:space="preserve">Footwear </w:t>
      </w:r>
    </w:p>
    <w:p w14:paraId="6F25000D" w14:textId="77777777" w:rsidR="00F05B66" w:rsidRDefault="00F05B66" w:rsidP="00F05B66">
      <w:pPr>
        <w:pStyle w:val="ListParagraph"/>
        <w:numPr>
          <w:ilvl w:val="1"/>
          <w:numId w:val="21"/>
        </w:numPr>
      </w:pPr>
      <w:r>
        <w:t xml:space="preserve">Clothing </w:t>
      </w:r>
    </w:p>
    <w:p w14:paraId="23F8E925" w14:textId="77777777" w:rsidR="00F05B66" w:rsidRDefault="00F05B66" w:rsidP="00F05B66">
      <w:pPr>
        <w:pStyle w:val="ListParagraph"/>
        <w:numPr>
          <w:ilvl w:val="1"/>
          <w:numId w:val="21"/>
        </w:numPr>
      </w:pPr>
      <w:r>
        <w:t xml:space="preserve">Hats </w:t>
      </w:r>
    </w:p>
    <w:p w14:paraId="71529365" w14:textId="77777777" w:rsidR="00F05B66" w:rsidRDefault="00F05B66" w:rsidP="00F05B66">
      <w:pPr>
        <w:pStyle w:val="ListParagraph"/>
        <w:numPr>
          <w:ilvl w:val="1"/>
          <w:numId w:val="21"/>
        </w:numPr>
      </w:pPr>
      <w:r>
        <w:t xml:space="preserve">Lunch boxes </w:t>
      </w:r>
    </w:p>
    <w:p w14:paraId="5159D42B" w14:textId="77777777" w:rsidR="00F05B66" w:rsidRDefault="00F05B66" w:rsidP="00F05B66">
      <w:pPr>
        <w:pStyle w:val="ListParagraph"/>
        <w:numPr>
          <w:ilvl w:val="0"/>
          <w:numId w:val="21"/>
        </w:numPr>
      </w:pPr>
      <w:r>
        <w:t xml:space="preserve">All personal property and belongings shall be clearly named or labelled </w:t>
      </w:r>
    </w:p>
    <w:p w14:paraId="700E83BE" w14:textId="77777777" w:rsidR="00F05B66" w:rsidRDefault="00F05B66" w:rsidP="00F05B66">
      <w:pPr>
        <w:pStyle w:val="ListParagraph"/>
        <w:numPr>
          <w:ilvl w:val="0"/>
          <w:numId w:val="21"/>
        </w:numPr>
      </w:pPr>
      <w:r>
        <w:t xml:space="preserve">The service shall inform the family through the relevant newsletters and publications of appropriate personal belongings required at the service </w:t>
      </w:r>
    </w:p>
    <w:p w14:paraId="06017F88" w14:textId="77777777" w:rsidR="00F05B66" w:rsidRDefault="00F05B66" w:rsidP="00F05B66">
      <w:pPr>
        <w:pStyle w:val="ListParagraph"/>
        <w:numPr>
          <w:ilvl w:val="0"/>
          <w:numId w:val="21"/>
        </w:numPr>
      </w:pPr>
      <w:r>
        <w:t xml:space="preserve">The service shall not take responsibility for any of the children’s personal belongings, but will endeavour to: </w:t>
      </w:r>
    </w:p>
    <w:p w14:paraId="2E751725" w14:textId="77777777" w:rsidR="00F05B66" w:rsidRDefault="00F05B66" w:rsidP="00F05B66">
      <w:pPr>
        <w:pStyle w:val="ListParagraph"/>
        <w:numPr>
          <w:ilvl w:val="1"/>
          <w:numId w:val="21"/>
        </w:numPr>
      </w:pPr>
      <w:r>
        <w:t xml:space="preserve">Actively encourage children to care for their belongings </w:t>
      </w:r>
    </w:p>
    <w:p w14:paraId="24D7E8A8" w14:textId="77777777" w:rsidR="00F05B66" w:rsidRDefault="00F05B66" w:rsidP="00F05B66">
      <w:pPr>
        <w:pStyle w:val="ListParagraph"/>
        <w:numPr>
          <w:ilvl w:val="1"/>
          <w:numId w:val="21"/>
        </w:numPr>
      </w:pPr>
      <w:r>
        <w:t xml:space="preserve">Remind children appropriately when belongings need to be placed in storage, eg. Lunch box in bag </w:t>
      </w:r>
    </w:p>
    <w:p w14:paraId="74462B4C" w14:textId="77777777" w:rsidR="00F05B66" w:rsidRDefault="00F05B66" w:rsidP="00F05B66">
      <w:pPr>
        <w:pStyle w:val="ListParagraph"/>
        <w:numPr>
          <w:ilvl w:val="1"/>
          <w:numId w:val="21"/>
        </w:numPr>
      </w:pPr>
      <w:r>
        <w:t xml:space="preserve">Provide suitable storage to keep safe (at parent / family or child request) any item of personal belonging which is either special, expensive or at risk of being damaged </w:t>
      </w:r>
    </w:p>
    <w:p w14:paraId="6ADABBA9" w14:textId="77777777" w:rsidR="00F05B66" w:rsidRDefault="00F05B66" w:rsidP="00F05B66">
      <w:pPr>
        <w:pStyle w:val="ListParagraph"/>
        <w:numPr>
          <w:ilvl w:val="0"/>
          <w:numId w:val="21"/>
        </w:numPr>
      </w:pPr>
      <w:r>
        <w:t>Where electronic devices such as mobile phones, iPads and iPods are brought to care, these must be handed in at the beginning of the session to be safely stored. Devices will be returned to the child at the end of the session (bsc) or upon parent / guardian collection (asc).</w:t>
      </w:r>
    </w:p>
    <w:p w14:paraId="12479E27" w14:textId="196E5FA8" w:rsidR="00F05B66" w:rsidRDefault="00F05B66" w:rsidP="00F05B66">
      <w:pPr>
        <w:pStyle w:val="ListParagraph"/>
        <w:numPr>
          <w:ilvl w:val="0"/>
          <w:numId w:val="21"/>
        </w:numPr>
      </w:pPr>
      <w:r>
        <w:t xml:space="preserve">Throughout special program times, ie Vacation Care or Pupil Free days, the children may (on occasion) be able to bring with them personal belongings other than day to day necessities, eg. games and toys. This shall be done solely at the discretion and responsibility of the family. No responsibility shall be taken whatsoever for any items brought to the service which become lost or damaged as a result. </w:t>
      </w:r>
    </w:p>
    <w:p w14:paraId="3687F929" w14:textId="77777777" w:rsidR="00F05B66" w:rsidRDefault="00F05B66" w:rsidP="00F05B66">
      <w:pPr>
        <w:pStyle w:val="ListParagraph"/>
        <w:numPr>
          <w:ilvl w:val="0"/>
          <w:numId w:val="21"/>
        </w:numPr>
      </w:pPr>
      <w:r>
        <w:t xml:space="preserve">The service shall provide appropriate storage for lost property which shall be available to children and families at all times </w:t>
      </w:r>
    </w:p>
    <w:p w14:paraId="6E2C342D" w14:textId="5CE41F0C" w:rsidR="00B1549F" w:rsidRDefault="00F05B66" w:rsidP="00F05B66">
      <w:pPr>
        <w:pStyle w:val="ListParagraph"/>
        <w:numPr>
          <w:ilvl w:val="0"/>
          <w:numId w:val="21"/>
        </w:numPr>
      </w:pPr>
      <w:r>
        <w:t>Any grievance or concerns relating to lost, damaged or stolen property of the children shall be managed in accordance with the grievance and complaints procedure.</w:t>
      </w:r>
      <w:r w:rsidR="00B1549F">
        <w:t xml:space="preserve"> </w:t>
      </w:r>
    </w:p>
    <w:p w14:paraId="5C15F054" w14:textId="077E4930" w:rsidR="00AC3918" w:rsidRPr="00443673" w:rsidRDefault="00B1549F" w:rsidP="00B1549F">
      <w:pPr>
        <w:pStyle w:val="Heading2"/>
      </w:pPr>
      <w:r w:rsidRPr="00443673">
        <w:t xml:space="preserve">FURTHER INFORMATION AND RESOURCES  </w:t>
      </w:r>
    </w:p>
    <w:p w14:paraId="7DA3E945" w14:textId="77777777" w:rsidR="00B1549F" w:rsidRDefault="00521869" w:rsidP="00521869">
      <w:r>
        <w:t xml:space="preserve">Children’s Services Act 1996 </w:t>
      </w:r>
    </w:p>
    <w:p w14:paraId="4E51A7EC" w14:textId="536FA899" w:rsidR="00521869" w:rsidRDefault="00521869" w:rsidP="00521869">
      <w:r>
        <w:t xml:space="preserve">Children’s Services Regulations 2009 </w:t>
      </w:r>
    </w:p>
    <w:p w14:paraId="01664807" w14:textId="1438E74B" w:rsidR="00521869" w:rsidRDefault="00521869" w:rsidP="00521869">
      <w:r>
        <w:t xml:space="preserve">Education and Care Services National Law Act 2010 </w:t>
      </w:r>
    </w:p>
    <w:p w14:paraId="5041BFA0" w14:textId="2EB30B41" w:rsidR="00521869" w:rsidRDefault="00521869" w:rsidP="00521869">
      <w:r>
        <w:t xml:space="preserve"> Education and Care Services National Regulations (</w:t>
      </w:r>
      <w:r w:rsidR="00B1549F">
        <w:t>156, 168</w:t>
      </w:r>
      <w:r>
        <w:t xml:space="preserve">) </w:t>
      </w:r>
    </w:p>
    <w:p w14:paraId="62391DBF" w14:textId="409ADF9B" w:rsidR="000B1303" w:rsidRDefault="003906F7" w:rsidP="003906F7">
      <w:pPr>
        <w:pStyle w:val="Heading2"/>
      </w:pPr>
      <w:r>
        <w:lastRenderedPageBreak/>
        <w:t>REVIEW CYCLE AND EVALUATION</w:t>
      </w:r>
    </w:p>
    <w:p w14:paraId="557DEC19" w14:textId="64BF0F2E" w:rsidR="00AC3918" w:rsidRPr="00443673" w:rsidRDefault="00B1549F" w:rsidP="002D64D2">
      <w:r w:rsidRPr="00443673">
        <w:t xml:space="preserve">This policy was last updated on </w:t>
      </w:r>
      <w:r w:rsidR="00BC6BB1" w:rsidRPr="00443673">
        <w:t>20</w:t>
      </w:r>
      <w:r w:rsidRPr="00443673">
        <w:rPr>
          <w:vertAlign w:val="superscript"/>
        </w:rPr>
        <w:t xml:space="preserve">th </w:t>
      </w:r>
      <w:r w:rsidR="00BC6BB1" w:rsidRPr="00443673">
        <w:t>January</w:t>
      </w:r>
      <w:r w:rsidRPr="00443673">
        <w:t xml:space="preserve">, </w:t>
      </w:r>
      <w:r w:rsidR="00BC6BB1" w:rsidRPr="00443673">
        <w:t>202</w:t>
      </w:r>
      <w:r w:rsidR="000E6DF9">
        <w:t>2</w:t>
      </w:r>
      <w:r w:rsidRPr="00443673">
        <w:t xml:space="preserve"> and is scheduled for revie</w:t>
      </w:r>
      <w:r w:rsidRPr="00443673">
        <w:rPr>
          <w:sz w:val="22"/>
          <w:szCs w:val="22"/>
        </w:rPr>
        <w:t xml:space="preserve">w in </w:t>
      </w:r>
      <w:r w:rsidR="00BC6BB1" w:rsidRPr="00443673">
        <w:t>January</w:t>
      </w:r>
      <w:r w:rsidRPr="00443673">
        <w:rPr>
          <w:sz w:val="22"/>
          <w:szCs w:val="22"/>
        </w:rPr>
        <w:t xml:space="preserve"> 202</w:t>
      </w:r>
      <w:r w:rsidR="00BC6BB1" w:rsidRPr="00443673">
        <w:t>4</w:t>
      </w:r>
      <w:r w:rsidRPr="00443673">
        <w:rPr>
          <w:sz w:val="22"/>
          <w:szCs w:val="22"/>
        </w:rPr>
        <w:t>.</w:t>
      </w:r>
    </w:p>
    <w:sectPr w:rsidR="00AC3918" w:rsidRPr="00443673">
      <w:pgSz w:w="11900" w:h="16820"/>
      <w:pgMar w:top="338" w:right="797" w:bottom="1010" w:left="85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F06E0"/>
    <w:multiLevelType w:val="hybridMultilevel"/>
    <w:tmpl w:val="02EC6FF8"/>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 w15:restartNumberingAfterBreak="0">
    <w:nsid w:val="079915FC"/>
    <w:multiLevelType w:val="hybridMultilevel"/>
    <w:tmpl w:val="2F0E7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8E4880"/>
    <w:multiLevelType w:val="hybridMultilevel"/>
    <w:tmpl w:val="1DE2D8D4"/>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3" w15:restartNumberingAfterBreak="0">
    <w:nsid w:val="10356AFB"/>
    <w:multiLevelType w:val="hybridMultilevel"/>
    <w:tmpl w:val="C79AD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805FB"/>
    <w:multiLevelType w:val="hybridMultilevel"/>
    <w:tmpl w:val="3FC623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294E53B6"/>
    <w:multiLevelType w:val="hybridMultilevel"/>
    <w:tmpl w:val="7FC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3A83402"/>
    <w:multiLevelType w:val="hybridMultilevel"/>
    <w:tmpl w:val="EC0AE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C74C53"/>
    <w:multiLevelType w:val="hybridMultilevel"/>
    <w:tmpl w:val="C122B0EA"/>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8" w15:restartNumberingAfterBreak="0">
    <w:nsid w:val="49BE3ECB"/>
    <w:multiLevelType w:val="hybridMultilevel"/>
    <w:tmpl w:val="78E8FC78"/>
    <w:lvl w:ilvl="0" w:tplc="0C090001">
      <w:start w:val="1"/>
      <w:numFmt w:val="bullet"/>
      <w:lvlText w:val=""/>
      <w:lvlJc w:val="left"/>
      <w:pPr>
        <w:ind w:left="396" w:hanging="360"/>
      </w:pPr>
      <w:rPr>
        <w:rFonts w:ascii="Symbol" w:hAnsi="Symbo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9" w15:restartNumberingAfterBreak="0">
    <w:nsid w:val="4BE97935"/>
    <w:multiLevelType w:val="hybridMultilevel"/>
    <w:tmpl w:val="6B1A2736"/>
    <w:lvl w:ilvl="0" w:tplc="43381E0E">
      <w:numFmt w:val="bullet"/>
      <w:lvlText w:val="•"/>
      <w:lvlJc w:val="left"/>
      <w:pPr>
        <w:ind w:left="402" w:hanging="360"/>
      </w:pPr>
      <w:rPr>
        <w:rFonts w:ascii="Arial" w:eastAsia="Arial" w:hAnsi="Arial" w:cs="Arial" w:hint="default"/>
        <w:color w:val="auto"/>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0" w15:restartNumberingAfterBreak="0">
    <w:nsid w:val="4CFF1682"/>
    <w:multiLevelType w:val="hybridMultilevel"/>
    <w:tmpl w:val="71265AD6"/>
    <w:lvl w:ilvl="0" w:tplc="0C09000F">
      <w:start w:val="1"/>
      <w:numFmt w:val="decimal"/>
      <w:lvlText w:val="%1."/>
      <w:lvlJc w:val="left"/>
      <w:pPr>
        <w:ind w:left="756" w:hanging="360"/>
      </w:pPr>
    </w:lvl>
    <w:lvl w:ilvl="1" w:tplc="0C090019" w:tentative="1">
      <w:start w:val="1"/>
      <w:numFmt w:val="lowerLetter"/>
      <w:lvlText w:val="%2."/>
      <w:lvlJc w:val="left"/>
      <w:pPr>
        <w:ind w:left="1476" w:hanging="360"/>
      </w:pPr>
    </w:lvl>
    <w:lvl w:ilvl="2" w:tplc="0C09001B" w:tentative="1">
      <w:start w:val="1"/>
      <w:numFmt w:val="lowerRoman"/>
      <w:lvlText w:val="%3."/>
      <w:lvlJc w:val="right"/>
      <w:pPr>
        <w:ind w:left="2196" w:hanging="180"/>
      </w:pPr>
    </w:lvl>
    <w:lvl w:ilvl="3" w:tplc="0C09000F" w:tentative="1">
      <w:start w:val="1"/>
      <w:numFmt w:val="decimal"/>
      <w:lvlText w:val="%4."/>
      <w:lvlJc w:val="left"/>
      <w:pPr>
        <w:ind w:left="2916" w:hanging="360"/>
      </w:pPr>
    </w:lvl>
    <w:lvl w:ilvl="4" w:tplc="0C090019" w:tentative="1">
      <w:start w:val="1"/>
      <w:numFmt w:val="lowerLetter"/>
      <w:lvlText w:val="%5."/>
      <w:lvlJc w:val="left"/>
      <w:pPr>
        <w:ind w:left="3636" w:hanging="360"/>
      </w:pPr>
    </w:lvl>
    <w:lvl w:ilvl="5" w:tplc="0C09001B" w:tentative="1">
      <w:start w:val="1"/>
      <w:numFmt w:val="lowerRoman"/>
      <w:lvlText w:val="%6."/>
      <w:lvlJc w:val="right"/>
      <w:pPr>
        <w:ind w:left="4356" w:hanging="180"/>
      </w:pPr>
    </w:lvl>
    <w:lvl w:ilvl="6" w:tplc="0C09000F" w:tentative="1">
      <w:start w:val="1"/>
      <w:numFmt w:val="decimal"/>
      <w:lvlText w:val="%7."/>
      <w:lvlJc w:val="left"/>
      <w:pPr>
        <w:ind w:left="5076" w:hanging="360"/>
      </w:pPr>
    </w:lvl>
    <w:lvl w:ilvl="7" w:tplc="0C090019" w:tentative="1">
      <w:start w:val="1"/>
      <w:numFmt w:val="lowerLetter"/>
      <w:lvlText w:val="%8."/>
      <w:lvlJc w:val="left"/>
      <w:pPr>
        <w:ind w:left="5796" w:hanging="360"/>
      </w:pPr>
    </w:lvl>
    <w:lvl w:ilvl="8" w:tplc="0C09001B" w:tentative="1">
      <w:start w:val="1"/>
      <w:numFmt w:val="lowerRoman"/>
      <w:lvlText w:val="%9."/>
      <w:lvlJc w:val="right"/>
      <w:pPr>
        <w:ind w:left="6516" w:hanging="180"/>
      </w:pPr>
    </w:lvl>
  </w:abstractNum>
  <w:abstractNum w:abstractNumId="11" w15:restartNumberingAfterBreak="0">
    <w:nsid w:val="4E3A4616"/>
    <w:multiLevelType w:val="hybridMultilevel"/>
    <w:tmpl w:val="FB76A722"/>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2" w15:restartNumberingAfterBreak="0">
    <w:nsid w:val="507B5520"/>
    <w:multiLevelType w:val="hybridMultilevel"/>
    <w:tmpl w:val="DB689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D44D20"/>
    <w:multiLevelType w:val="hybridMultilevel"/>
    <w:tmpl w:val="087AAC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7203E30"/>
    <w:multiLevelType w:val="hybridMultilevel"/>
    <w:tmpl w:val="0798A136"/>
    <w:lvl w:ilvl="0" w:tplc="5860DB6E">
      <w:start w:val="1"/>
      <w:numFmt w:val="bullet"/>
      <w:lvlText w:val="•"/>
      <w:lvlJc w:val="left"/>
      <w:pPr>
        <w:ind w:left="720" w:hanging="360"/>
      </w:pPr>
      <w:rPr>
        <w:rFonts w:ascii="Calibri" w:eastAsia="Arial"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0B2DF2"/>
    <w:multiLevelType w:val="hybridMultilevel"/>
    <w:tmpl w:val="CCF8E582"/>
    <w:lvl w:ilvl="0" w:tplc="43381E0E">
      <w:numFmt w:val="bullet"/>
      <w:lvlText w:val="•"/>
      <w:lvlJc w:val="left"/>
      <w:pPr>
        <w:ind w:left="448" w:hanging="360"/>
      </w:pPr>
      <w:rPr>
        <w:rFonts w:ascii="Arial" w:eastAsia="Arial" w:hAnsi="Arial" w:cs="Arial" w:hint="default"/>
        <w:color w:val="auto"/>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6" w15:restartNumberingAfterBreak="0">
    <w:nsid w:val="6D523C5F"/>
    <w:multiLevelType w:val="hybridMultilevel"/>
    <w:tmpl w:val="B6A0BCA2"/>
    <w:lvl w:ilvl="0" w:tplc="0C09000F">
      <w:start w:val="1"/>
      <w:numFmt w:val="decimal"/>
      <w:lvlText w:val="%1."/>
      <w:lvlJc w:val="left"/>
      <w:pPr>
        <w:ind w:left="396" w:hanging="360"/>
      </w:pPr>
      <w:rPr>
        <w:rFonts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7" w15:restartNumberingAfterBreak="0">
    <w:nsid w:val="6E377B52"/>
    <w:multiLevelType w:val="hybridMultilevel"/>
    <w:tmpl w:val="9A7E5B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D36081"/>
    <w:multiLevelType w:val="hybridMultilevel"/>
    <w:tmpl w:val="7A1287BC"/>
    <w:lvl w:ilvl="0" w:tplc="43381E0E">
      <w:numFmt w:val="bullet"/>
      <w:lvlText w:val="•"/>
      <w:lvlJc w:val="left"/>
      <w:pPr>
        <w:ind w:left="378" w:hanging="360"/>
      </w:pPr>
      <w:rPr>
        <w:rFonts w:ascii="Arial" w:eastAsia="Arial" w:hAnsi="Arial" w:cs="Arial" w:hint="default"/>
        <w:color w:val="auto"/>
      </w:rPr>
    </w:lvl>
    <w:lvl w:ilvl="1" w:tplc="0C090003" w:tentative="1">
      <w:start w:val="1"/>
      <w:numFmt w:val="bullet"/>
      <w:lvlText w:val="o"/>
      <w:lvlJc w:val="left"/>
      <w:pPr>
        <w:ind w:left="1098" w:hanging="360"/>
      </w:pPr>
      <w:rPr>
        <w:rFonts w:ascii="Courier New" w:hAnsi="Courier New" w:cs="Courier New" w:hint="default"/>
      </w:rPr>
    </w:lvl>
    <w:lvl w:ilvl="2" w:tplc="0C090005" w:tentative="1">
      <w:start w:val="1"/>
      <w:numFmt w:val="bullet"/>
      <w:lvlText w:val=""/>
      <w:lvlJc w:val="left"/>
      <w:pPr>
        <w:ind w:left="1818" w:hanging="360"/>
      </w:pPr>
      <w:rPr>
        <w:rFonts w:ascii="Wingdings" w:hAnsi="Wingdings" w:hint="default"/>
      </w:rPr>
    </w:lvl>
    <w:lvl w:ilvl="3" w:tplc="0C090001" w:tentative="1">
      <w:start w:val="1"/>
      <w:numFmt w:val="bullet"/>
      <w:lvlText w:val=""/>
      <w:lvlJc w:val="left"/>
      <w:pPr>
        <w:ind w:left="2538" w:hanging="360"/>
      </w:pPr>
      <w:rPr>
        <w:rFonts w:ascii="Symbol" w:hAnsi="Symbol" w:hint="default"/>
      </w:rPr>
    </w:lvl>
    <w:lvl w:ilvl="4" w:tplc="0C090003" w:tentative="1">
      <w:start w:val="1"/>
      <w:numFmt w:val="bullet"/>
      <w:lvlText w:val="o"/>
      <w:lvlJc w:val="left"/>
      <w:pPr>
        <w:ind w:left="3258" w:hanging="360"/>
      </w:pPr>
      <w:rPr>
        <w:rFonts w:ascii="Courier New" w:hAnsi="Courier New" w:cs="Courier New" w:hint="default"/>
      </w:rPr>
    </w:lvl>
    <w:lvl w:ilvl="5" w:tplc="0C090005" w:tentative="1">
      <w:start w:val="1"/>
      <w:numFmt w:val="bullet"/>
      <w:lvlText w:val=""/>
      <w:lvlJc w:val="left"/>
      <w:pPr>
        <w:ind w:left="3978" w:hanging="360"/>
      </w:pPr>
      <w:rPr>
        <w:rFonts w:ascii="Wingdings" w:hAnsi="Wingdings" w:hint="default"/>
      </w:rPr>
    </w:lvl>
    <w:lvl w:ilvl="6" w:tplc="0C090001" w:tentative="1">
      <w:start w:val="1"/>
      <w:numFmt w:val="bullet"/>
      <w:lvlText w:val=""/>
      <w:lvlJc w:val="left"/>
      <w:pPr>
        <w:ind w:left="4698" w:hanging="360"/>
      </w:pPr>
      <w:rPr>
        <w:rFonts w:ascii="Symbol" w:hAnsi="Symbol" w:hint="default"/>
      </w:rPr>
    </w:lvl>
    <w:lvl w:ilvl="7" w:tplc="0C090003" w:tentative="1">
      <w:start w:val="1"/>
      <w:numFmt w:val="bullet"/>
      <w:lvlText w:val="o"/>
      <w:lvlJc w:val="left"/>
      <w:pPr>
        <w:ind w:left="5418" w:hanging="360"/>
      </w:pPr>
      <w:rPr>
        <w:rFonts w:ascii="Courier New" w:hAnsi="Courier New" w:cs="Courier New" w:hint="default"/>
      </w:rPr>
    </w:lvl>
    <w:lvl w:ilvl="8" w:tplc="0C090005" w:tentative="1">
      <w:start w:val="1"/>
      <w:numFmt w:val="bullet"/>
      <w:lvlText w:val=""/>
      <w:lvlJc w:val="left"/>
      <w:pPr>
        <w:ind w:left="6138" w:hanging="360"/>
      </w:pPr>
      <w:rPr>
        <w:rFonts w:ascii="Wingdings" w:hAnsi="Wingdings" w:hint="default"/>
      </w:rPr>
    </w:lvl>
  </w:abstractNum>
  <w:abstractNum w:abstractNumId="19" w15:restartNumberingAfterBreak="0">
    <w:nsid w:val="733D386D"/>
    <w:multiLevelType w:val="hybridMultilevel"/>
    <w:tmpl w:val="E48440FC"/>
    <w:lvl w:ilvl="0" w:tplc="43381E0E">
      <w:numFmt w:val="bullet"/>
      <w:lvlText w:val="•"/>
      <w:lvlJc w:val="left"/>
      <w:pPr>
        <w:ind w:left="396" w:hanging="360"/>
      </w:pPr>
      <w:rPr>
        <w:rFonts w:ascii="Arial" w:eastAsia="Arial" w:hAnsi="Arial" w:cs="Arial" w:hint="default"/>
        <w:color w:val="auto"/>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20" w15:restartNumberingAfterBreak="0">
    <w:nsid w:val="7B1E0DC2"/>
    <w:multiLevelType w:val="hybridMultilevel"/>
    <w:tmpl w:val="EA9C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9"/>
  </w:num>
  <w:num w:numId="4">
    <w:abstractNumId w:val="19"/>
  </w:num>
  <w:num w:numId="5">
    <w:abstractNumId w:val="11"/>
  </w:num>
  <w:num w:numId="6">
    <w:abstractNumId w:val="7"/>
  </w:num>
  <w:num w:numId="7">
    <w:abstractNumId w:val="15"/>
  </w:num>
  <w:num w:numId="8">
    <w:abstractNumId w:val="16"/>
  </w:num>
  <w:num w:numId="9">
    <w:abstractNumId w:val="8"/>
  </w:num>
  <w:num w:numId="10">
    <w:abstractNumId w:val="10"/>
  </w:num>
  <w:num w:numId="11">
    <w:abstractNumId w:val="0"/>
  </w:num>
  <w:num w:numId="12">
    <w:abstractNumId w:val="20"/>
  </w:num>
  <w:num w:numId="13">
    <w:abstractNumId w:val="17"/>
  </w:num>
  <w:num w:numId="14">
    <w:abstractNumId w:val="5"/>
  </w:num>
  <w:num w:numId="15">
    <w:abstractNumId w:val="3"/>
  </w:num>
  <w:num w:numId="16">
    <w:abstractNumId w:val="1"/>
  </w:num>
  <w:num w:numId="17">
    <w:abstractNumId w:val="13"/>
  </w:num>
  <w:num w:numId="18">
    <w:abstractNumId w:val="4"/>
  </w:num>
  <w:num w:numId="19">
    <w:abstractNumId w:val="12"/>
  </w:num>
  <w:num w:numId="20">
    <w:abstractNumId w:val="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18"/>
    <w:rsid w:val="000B1303"/>
    <w:rsid w:val="000E6DF9"/>
    <w:rsid w:val="00236053"/>
    <w:rsid w:val="002D64D2"/>
    <w:rsid w:val="003166A9"/>
    <w:rsid w:val="003906F7"/>
    <w:rsid w:val="00443673"/>
    <w:rsid w:val="00521869"/>
    <w:rsid w:val="00527C05"/>
    <w:rsid w:val="005C3C60"/>
    <w:rsid w:val="00646965"/>
    <w:rsid w:val="00843914"/>
    <w:rsid w:val="00AC3918"/>
    <w:rsid w:val="00AE50D2"/>
    <w:rsid w:val="00B1549F"/>
    <w:rsid w:val="00B24120"/>
    <w:rsid w:val="00B71FE2"/>
    <w:rsid w:val="00BC6BB1"/>
    <w:rsid w:val="00C37336"/>
    <w:rsid w:val="00DB1745"/>
    <w:rsid w:val="00F05B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2099"/>
  <w15:docId w15:val="{7DCCE674-6620-4446-8F4D-21540F6C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AU"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4D2"/>
    <w:pPr>
      <w:widowControl w:val="0"/>
      <w:pBdr>
        <w:top w:val="nil"/>
        <w:left w:val="nil"/>
        <w:bottom w:val="nil"/>
        <w:right w:val="nil"/>
        <w:between w:val="nil"/>
      </w:pBdr>
      <w:spacing w:before="181" w:line="240" w:lineRule="auto"/>
    </w:pPr>
    <w:rPr>
      <w:rFonts w:asciiTheme="majorHAnsi" w:hAnsiTheme="majorHAnsi" w:cstheme="majorHAnsi"/>
      <w:sz w:val="20"/>
      <w:szCs w:val="20"/>
    </w:rPr>
  </w:style>
  <w:style w:type="paragraph" w:styleId="Heading1">
    <w:name w:val="heading 1"/>
    <w:basedOn w:val="Normal"/>
    <w:next w:val="Normal"/>
    <w:uiPriority w:val="9"/>
    <w:qFormat/>
    <w:rsid w:val="00646965"/>
    <w:pPr>
      <w:keepNext/>
      <w:keepLines/>
      <w:spacing w:before="480" w:after="120"/>
      <w:jc w:val="center"/>
      <w:outlineLvl w:val="0"/>
    </w:pPr>
    <w:rPr>
      <w:b/>
      <w:color w:val="1F497D" w:themeColor="text2"/>
      <w:sz w:val="43"/>
      <w:szCs w:val="43"/>
    </w:rPr>
  </w:style>
  <w:style w:type="paragraph" w:styleId="Heading2">
    <w:name w:val="heading 2"/>
    <w:basedOn w:val="Normal"/>
    <w:next w:val="Normal"/>
    <w:uiPriority w:val="9"/>
    <w:unhideWhenUsed/>
    <w:qFormat/>
    <w:rsid w:val="00646965"/>
    <w:pPr>
      <w:keepNext/>
      <w:keepLines/>
      <w:spacing w:before="360" w:after="80"/>
      <w:outlineLvl w:val="1"/>
    </w:pPr>
    <w:rPr>
      <w:b/>
      <w:color w:val="1F497D" w:themeColor="text2"/>
    </w:rPr>
  </w:style>
  <w:style w:type="paragraph" w:styleId="Heading3">
    <w:name w:val="heading 3"/>
    <w:basedOn w:val="Normal"/>
    <w:next w:val="Normal"/>
    <w:uiPriority w:val="9"/>
    <w:unhideWhenUsed/>
    <w:qFormat/>
    <w:rsid w:val="00646965"/>
    <w:pPr>
      <w:outlineLvl w:val="2"/>
    </w:pPr>
    <w:rPr>
      <w:color w:val="1F497D" w:themeColor="text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46965"/>
    <w:rPr>
      <w:b/>
      <w:bCs/>
      <w:color w:val="1F497D" w:themeColor="text2"/>
      <w:sz w:val="40"/>
      <w:szCs w:val="40"/>
    </w:rPr>
  </w:style>
  <w:style w:type="paragraph" w:styleId="Subtitle">
    <w:name w:val="Subtitle"/>
    <w:basedOn w:val="Normal"/>
    <w:next w:val="Normal"/>
    <w:uiPriority w:val="11"/>
    <w:qFormat/>
    <w:rsid w:val="00646965"/>
    <w:pPr>
      <w:spacing w:before="0"/>
      <w:jc w:val="center"/>
    </w:pPr>
    <w:rPr>
      <w:color w:val="1F497D" w:themeColor="text2"/>
      <w:sz w:val="22"/>
      <w:szCs w:val="22"/>
    </w:rPr>
  </w:style>
  <w:style w:type="paragraph" w:styleId="ListParagraph">
    <w:name w:val="List Paragraph"/>
    <w:basedOn w:val="Normal"/>
    <w:uiPriority w:val="34"/>
    <w:qFormat/>
    <w:rsid w:val="00236053"/>
    <w:pPr>
      <w:ind w:left="720"/>
      <w:contextualSpacing/>
    </w:pPr>
  </w:style>
  <w:style w:type="character" w:styleId="IntenseEmphasis">
    <w:name w:val="Intense Emphasis"/>
    <w:basedOn w:val="DefaultParagraphFont"/>
    <w:uiPriority w:val="21"/>
    <w:qFormat/>
    <w:rsid w:val="00236053"/>
    <w:rPr>
      <w:i/>
      <w:iCs/>
      <w:color w:val="4F81BD" w:themeColor="accent1"/>
    </w:rPr>
  </w:style>
  <w:style w:type="character" w:styleId="Hyperlink">
    <w:name w:val="Hyperlink"/>
    <w:basedOn w:val="DefaultParagraphFont"/>
    <w:uiPriority w:val="99"/>
    <w:unhideWhenUsed/>
    <w:rsid w:val="00443673"/>
    <w:rPr>
      <w:color w:val="0000FF" w:themeColor="hyperlink"/>
      <w:u w:val="single"/>
    </w:rPr>
  </w:style>
  <w:style w:type="character" w:styleId="UnresolvedMention">
    <w:name w:val="Unresolved Mention"/>
    <w:basedOn w:val="DefaultParagraphFont"/>
    <w:uiPriority w:val="99"/>
    <w:semiHidden/>
    <w:unhideWhenUsed/>
    <w:rsid w:val="00443673"/>
    <w:rPr>
      <w:color w:val="605E5C"/>
      <w:shd w:val="clear" w:color="auto" w:fill="E1DFDD"/>
    </w:rPr>
  </w:style>
  <w:style w:type="paragraph" w:styleId="NoSpacing">
    <w:name w:val="No Spacing"/>
    <w:uiPriority w:val="1"/>
    <w:qFormat/>
    <w:rsid w:val="000B1303"/>
    <w:pPr>
      <w:widowControl w:val="0"/>
      <w:pBdr>
        <w:top w:val="nil"/>
        <w:left w:val="nil"/>
        <w:bottom w:val="nil"/>
        <w:right w:val="nil"/>
        <w:between w:val="nil"/>
      </w:pBdr>
      <w:spacing w:line="240" w:lineRule="auto"/>
    </w:pPr>
    <w:rPr>
      <w:rFonts w:asciiTheme="majorHAnsi" w:hAnsiTheme="majorHAnsi" w:cstheme="maj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C92D2-9D32-4370-901F-295EEFAF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Frew</dc:creator>
  <cp:lastModifiedBy>Daniel Frew</cp:lastModifiedBy>
  <cp:revision>4</cp:revision>
  <dcterms:created xsi:type="dcterms:W3CDTF">2022-01-24T23:14:00Z</dcterms:created>
  <dcterms:modified xsi:type="dcterms:W3CDTF">2022-01-25T22:34:00Z</dcterms:modified>
</cp:coreProperties>
</file>